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DA547D"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1B1ADD44" wp14:editId="70A74CCC">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DA547D"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A3027C" w:rsidRDefault="00093443" w:rsidP="004955B4">
      <w:pPr>
        <w:tabs>
          <w:tab w:val="center" w:pos="4680"/>
        </w:tabs>
        <w:jc w:val="center"/>
        <w:rPr>
          <w:rFonts w:ascii="Times New Roman Bold" w:hAnsi="Times New Roman Bold"/>
          <w:smallCaps/>
          <w:sz w:val="36"/>
        </w:rPr>
      </w:pPr>
      <w:r>
        <w:rPr>
          <w:rFonts w:ascii="Times New Roman Bold" w:hAnsi="Times New Roman Bold"/>
          <w:smallCaps/>
          <w:sz w:val="36"/>
        </w:rPr>
        <w:t xml:space="preserve">CONSTRUCTION OF FOUR (4) CLASSROOM, </w:t>
      </w:r>
      <w:proofErr w:type="gramStart"/>
      <w:r>
        <w:rPr>
          <w:rFonts w:ascii="Times New Roman Bold" w:hAnsi="Times New Roman Bold"/>
          <w:smallCaps/>
          <w:sz w:val="36"/>
        </w:rPr>
        <w:t>2</w:t>
      </w:r>
      <w:r w:rsidRPr="00093443">
        <w:rPr>
          <w:rFonts w:ascii="Times New Roman Bold" w:hAnsi="Times New Roman Bold"/>
          <w:smallCaps/>
          <w:sz w:val="36"/>
          <w:vertAlign w:val="superscript"/>
        </w:rPr>
        <w:t>ND</w:t>
      </w:r>
      <w:r w:rsidR="00772DDE">
        <w:rPr>
          <w:rFonts w:ascii="Times New Roman Bold" w:hAnsi="Times New Roman Bold"/>
          <w:smallCaps/>
          <w:sz w:val="36"/>
          <w:vertAlign w:val="superscript"/>
        </w:rPr>
        <w:t xml:space="preserve"> </w:t>
      </w:r>
      <w:r>
        <w:rPr>
          <w:rFonts w:ascii="Times New Roman Bold" w:hAnsi="Times New Roman Bold"/>
          <w:smallCaps/>
          <w:sz w:val="36"/>
        </w:rPr>
        <w:t xml:space="preserve"> </w:t>
      </w:r>
      <w:r w:rsidR="00772DDE">
        <w:rPr>
          <w:rFonts w:ascii="Times New Roman Bold" w:hAnsi="Times New Roman Bold"/>
          <w:smallCaps/>
          <w:sz w:val="36"/>
        </w:rPr>
        <w:t>TO</w:t>
      </w:r>
      <w:proofErr w:type="gramEnd"/>
      <w:r w:rsidR="00772DDE">
        <w:rPr>
          <w:rFonts w:ascii="Times New Roman Bold" w:hAnsi="Times New Roman Bold"/>
          <w:smallCaps/>
          <w:sz w:val="36"/>
        </w:rPr>
        <w:t xml:space="preserve"> 3</w:t>
      </w:r>
      <w:r w:rsidR="00772DDE" w:rsidRPr="00772DDE">
        <w:rPr>
          <w:rFonts w:ascii="Times New Roman Bold" w:hAnsi="Times New Roman Bold"/>
          <w:smallCaps/>
          <w:sz w:val="36"/>
          <w:vertAlign w:val="superscript"/>
        </w:rPr>
        <w:t>RD</w:t>
      </w:r>
      <w:r w:rsidR="00772DDE">
        <w:rPr>
          <w:rFonts w:ascii="Times New Roman Bold" w:hAnsi="Times New Roman Bold"/>
          <w:smallCaps/>
          <w:sz w:val="36"/>
        </w:rPr>
        <w:t xml:space="preserve"> </w:t>
      </w:r>
      <w:r>
        <w:rPr>
          <w:rFonts w:ascii="Times New Roman Bold" w:hAnsi="Times New Roman Bold"/>
          <w:smallCaps/>
          <w:sz w:val="36"/>
        </w:rPr>
        <w:t xml:space="preserve">FLOOR </w:t>
      </w:r>
      <w:r w:rsidR="000C3831">
        <w:rPr>
          <w:rFonts w:ascii="Times New Roman Bold" w:hAnsi="Times New Roman Bold"/>
          <w:smallCaps/>
          <w:sz w:val="36"/>
        </w:rPr>
        <w:t>PALLUA WEST HIGH</w:t>
      </w:r>
      <w:r>
        <w:rPr>
          <w:rFonts w:ascii="Times New Roman Bold" w:hAnsi="Times New Roman Bold"/>
          <w:smallCaps/>
          <w:sz w:val="36"/>
        </w:rPr>
        <w:t xml:space="preserve"> SCHOOL, 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135A08">
        <w:rPr>
          <w:rFonts w:ascii="Times New Roman Bold" w:hAnsi="Times New Roman Bold"/>
          <w:smallCaps/>
          <w:sz w:val="36"/>
        </w:rPr>
        <w:t>3</w:t>
      </w:r>
      <w:r w:rsidR="000C3831">
        <w:rPr>
          <w:rFonts w:ascii="Times New Roman Bold" w:hAnsi="Times New Roman Bold"/>
          <w:smallCaps/>
          <w:sz w:val="36"/>
        </w:rPr>
        <w:t>9</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DA547D"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A830A6" w:rsidRPr="0097369F" w:rsidRDefault="00093443"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CONSTRUCTION OF FOUR (4) CLASSROOMS, 2</w:t>
      </w:r>
      <w:r w:rsidRPr="00093443">
        <w:rPr>
          <w:rFonts w:ascii="Times New Roman Bold" w:hAnsi="Times New Roman Bold"/>
          <w:smallCaps/>
          <w:sz w:val="32"/>
          <w:szCs w:val="50"/>
          <w:vertAlign w:val="superscript"/>
        </w:rPr>
        <w:t>ND</w:t>
      </w:r>
      <w:r>
        <w:rPr>
          <w:rFonts w:ascii="Times New Roman Bold" w:hAnsi="Times New Roman Bold"/>
          <w:smallCaps/>
          <w:sz w:val="32"/>
          <w:szCs w:val="50"/>
        </w:rPr>
        <w:t xml:space="preserve"> </w:t>
      </w:r>
      <w:r w:rsidR="00772DDE">
        <w:rPr>
          <w:rFonts w:ascii="Times New Roman Bold" w:hAnsi="Times New Roman Bold"/>
          <w:smallCaps/>
          <w:sz w:val="32"/>
          <w:szCs w:val="50"/>
        </w:rPr>
        <w:t>TO 3</w:t>
      </w:r>
      <w:r w:rsidR="00772DDE" w:rsidRPr="00772DDE">
        <w:rPr>
          <w:rFonts w:ascii="Times New Roman Bold" w:hAnsi="Times New Roman Bold"/>
          <w:smallCaps/>
          <w:sz w:val="32"/>
          <w:szCs w:val="50"/>
          <w:vertAlign w:val="superscript"/>
        </w:rPr>
        <w:t>RD</w:t>
      </w:r>
      <w:r w:rsidR="00772DDE">
        <w:rPr>
          <w:rFonts w:ascii="Times New Roman Bold" w:hAnsi="Times New Roman Bold"/>
          <w:smallCaps/>
          <w:sz w:val="32"/>
          <w:szCs w:val="50"/>
        </w:rPr>
        <w:t xml:space="preserve"> </w:t>
      </w:r>
      <w:r>
        <w:rPr>
          <w:rFonts w:ascii="Times New Roman Bold" w:hAnsi="Times New Roman Bold"/>
          <w:smallCaps/>
          <w:sz w:val="32"/>
          <w:szCs w:val="50"/>
        </w:rPr>
        <w:t xml:space="preserve">FLOOR </w:t>
      </w:r>
      <w:r w:rsidR="006A58B4">
        <w:rPr>
          <w:rFonts w:ascii="Times New Roman Bold" w:hAnsi="Times New Roman Bold"/>
          <w:smallCaps/>
          <w:sz w:val="32"/>
          <w:szCs w:val="50"/>
        </w:rPr>
        <w:t>PALLUA WEST HIGH SCHOOL</w:t>
      </w:r>
      <w:r w:rsidR="009A45E8">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B05DDF">
        <w:rPr>
          <w:rFonts w:ascii="Times New Roman Bold" w:hAnsi="Times New Roman Bold"/>
          <w:smallCaps/>
          <w:sz w:val="32"/>
          <w:szCs w:val="32"/>
        </w:rPr>
        <w:t>3</w:t>
      </w:r>
      <w:r w:rsidR="006A58B4">
        <w:rPr>
          <w:rFonts w:ascii="Times New Roman Bold" w:hAnsi="Times New Roman Bold"/>
          <w:smallCaps/>
          <w:sz w:val="32"/>
          <w:szCs w:val="32"/>
        </w:rPr>
        <w:t>9</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093443">
        <w:rPr>
          <w:sz w:val="28"/>
        </w:rPr>
        <w:t>September 23</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093443">
        <w:rPr>
          <w:spacing w:val="-2"/>
        </w:rPr>
        <w:t>Special Education Fund (SEF) – Annual Budget</w:t>
      </w:r>
      <w:r w:rsidR="00392D9C">
        <w:rPr>
          <w:spacing w:val="-2"/>
        </w:rPr>
        <w:t xml:space="preserve"> for Calendar Year 2021</w:t>
      </w:r>
      <w:r w:rsidRPr="004D4FA4">
        <w:rPr>
          <w:spacing w:val="-2"/>
        </w:rPr>
        <w:t xml:space="preserve">, intends to apply </w:t>
      </w:r>
      <w:r>
        <w:rPr>
          <w:spacing w:val="-2"/>
        </w:rPr>
        <w:t>the</w:t>
      </w:r>
      <w:r w:rsidR="00C94BEC">
        <w:rPr>
          <w:spacing w:val="-2"/>
        </w:rPr>
        <w:t xml:space="preserve"> Total</w:t>
      </w:r>
      <w:r>
        <w:rPr>
          <w:spacing w:val="-2"/>
        </w:rPr>
        <w:t xml:space="preserve"> sum </w:t>
      </w:r>
      <w:r w:rsidR="00045AD9">
        <w:rPr>
          <w:spacing w:val="-2"/>
        </w:rPr>
        <w:t xml:space="preserve">of </w:t>
      </w:r>
      <w:r w:rsidR="006A58B4">
        <w:rPr>
          <w:b/>
          <w:spacing w:val="-2"/>
        </w:rPr>
        <w:t>Seven</w:t>
      </w:r>
      <w:r w:rsidR="004F6225" w:rsidRPr="00787316">
        <w:rPr>
          <w:b/>
          <w:spacing w:val="-2"/>
        </w:rPr>
        <w:t xml:space="preserve"> Million </w:t>
      </w:r>
      <w:r w:rsidR="006A58B4">
        <w:rPr>
          <w:b/>
          <w:spacing w:val="-2"/>
        </w:rPr>
        <w:t>Six</w:t>
      </w:r>
      <w:r w:rsidR="00272794">
        <w:rPr>
          <w:b/>
          <w:spacing w:val="-2"/>
        </w:rPr>
        <w:t xml:space="preserve"> Hundred </w:t>
      </w:r>
      <w:r w:rsidR="006A58B4">
        <w:rPr>
          <w:b/>
          <w:spacing w:val="-2"/>
        </w:rPr>
        <w:t>Thirty Three</w:t>
      </w:r>
      <w:r w:rsidR="00096466" w:rsidRPr="00787316">
        <w:rPr>
          <w:b/>
          <w:spacing w:val="-2"/>
        </w:rPr>
        <w:t xml:space="preserve"> </w:t>
      </w:r>
      <w:r w:rsidR="00FD4E17" w:rsidRPr="00787316">
        <w:rPr>
          <w:b/>
          <w:spacing w:val="-2"/>
        </w:rPr>
        <w:t>Thousand</w:t>
      </w:r>
      <w:r w:rsidR="006A58B4">
        <w:rPr>
          <w:b/>
          <w:spacing w:val="-2"/>
        </w:rPr>
        <w:t xml:space="preserve"> Five Hundred Seventy Seven</w:t>
      </w:r>
      <w:r w:rsidR="004F6225" w:rsidRPr="00787316">
        <w:rPr>
          <w:b/>
          <w:spacing w:val="-2"/>
        </w:rPr>
        <w:t xml:space="preserve"> </w:t>
      </w:r>
      <w:r w:rsidR="00CA4108" w:rsidRPr="00787316">
        <w:rPr>
          <w:b/>
          <w:spacing w:val="-2"/>
        </w:rPr>
        <w:t>Pesos</w:t>
      </w:r>
      <w:r w:rsidR="006A58B4">
        <w:rPr>
          <w:b/>
          <w:spacing w:val="-2"/>
        </w:rPr>
        <w:t xml:space="preserve"> and Ninety Centavos</w:t>
      </w:r>
      <w:r w:rsidR="00096466" w:rsidRPr="00787316">
        <w:rPr>
          <w:b/>
          <w:spacing w:val="-2"/>
        </w:rPr>
        <w:t xml:space="preserve"> </w:t>
      </w:r>
      <w:r w:rsidR="005269C4" w:rsidRPr="00787316">
        <w:rPr>
          <w:b/>
          <w:spacing w:val="-2"/>
        </w:rPr>
        <w:t>(Php</w:t>
      </w:r>
      <w:r w:rsidR="006A58B4">
        <w:rPr>
          <w:b/>
          <w:spacing w:val="-2"/>
        </w:rPr>
        <w:t>7</w:t>
      </w:r>
      <w:proofErr w:type="gramStart"/>
      <w:r w:rsidR="006A58B4">
        <w:rPr>
          <w:b/>
          <w:spacing w:val="-2"/>
        </w:rPr>
        <w:t>,633,577.9</w:t>
      </w:r>
      <w:r w:rsidR="00093443">
        <w:rPr>
          <w:b/>
          <w:spacing w:val="-2"/>
        </w:rPr>
        <w:t>0</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093443">
        <w:rPr>
          <w:spacing w:val="-2"/>
        </w:rPr>
        <w:t>Construction of Four (4) Classrooms, 2</w:t>
      </w:r>
      <w:r w:rsidR="00093443" w:rsidRPr="00093443">
        <w:rPr>
          <w:spacing w:val="-2"/>
          <w:vertAlign w:val="superscript"/>
        </w:rPr>
        <w:t>nd</w:t>
      </w:r>
      <w:r w:rsidR="00093443">
        <w:rPr>
          <w:spacing w:val="-2"/>
        </w:rPr>
        <w:t xml:space="preserve"> </w:t>
      </w:r>
      <w:r w:rsidR="00772DDE">
        <w:rPr>
          <w:spacing w:val="-2"/>
        </w:rPr>
        <w:t>to 3</w:t>
      </w:r>
      <w:r w:rsidR="00772DDE" w:rsidRPr="00772DDE">
        <w:rPr>
          <w:spacing w:val="-2"/>
          <w:vertAlign w:val="superscript"/>
        </w:rPr>
        <w:t>rd</w:t>
      </w:r>
      <w:r w:rsidR="00772DDE">
        <w:rPr>
          <w:spacing w:val="-2"/>
        </w:rPr>
        <w:t xml:space="preserve"> </w:t>
      </w:r>
      <w:r w:rsidR="00093443">
        <w:rPr>
          <w:spacing w:val="-2"/>
        </w:rPr>
        <w:t>Floor</w:t>
      </w:r>
      <w:r w:rsidR="00772DDE">
        <w:rPr>
          <w:spacing w:val="-2"/>
        </w:rPr>
        <w:t>,</w:t>
      </w:r>
      <w:r w:rsidR="00093443">
        <w:rPr>
          <w:spacing w:val="-2"/>
        </w:rPr>
        <w:t xml:space="preserve"> </w:t>
      </w:r>
      <w:proofErr w:type="spellStart"/>
      <w:r w:rsidR="006A58B4">
        <w:rPr>
          <w:spacing w:val="-2"/>
        </w:rPr>
        <w:t>Pallua</w:t>
      </w:r>
      <w:proofErr w:type="spellEnd"/>
      <w:r w:rsidR="006A58B4">
        <w:rPr>
          <w:spacing w:val="-2"/>
        </w:rPr>
        <w:t xml:space="preserve"> West High</w:t>
      </w:r>
      <w:r w:rsidR="00093443">
        <w:rPr>
          <w:spacing w:val="-2"/>
        </w:rPr>
        <w:t xml:space="preserve"> School</w:t>
      </w:r>
      <w:r w:rsidR="009A45E8">
        <w:rPr>
          <w:spacing w:val="-2"/>
        </w:rPr>
        <w:t>,</w:t>
      </w:r>
      <w:r w:rsidR="005269C4">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941619">
        <w:rPr>
          <w:spacing w:val="-2"/>
        </w:rPr>
        <w:t>PB-INF-2021-0</w:t>
      </w:r>
      <w:r w:rsidR="00B05DDF">
        <w:rPr>
          <w:spacing w:val="-2"/>
        </w:rPr>
        <w:t>3</w:t>
      </w:r>
      <w:r w:rsidR="006A58B4">
        <w:rPr>
          <w:spacing w:val="-2"/>
        </w:rPr>
        <w:t>9</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093443">
        <w:rPr>
          <w:spacing w:val="-2"/>
        </w:rPr>
        <w:t>One Hundred Fifty</w:t>
      </w:r>
      <w:r w:rsidR="00941619">
        <w:rPr>
          <w:spacing w:val="-2"/>
        </w:rPr>
        <w:t xml:space="preserve"> (</w:t>
      </w:r>
      <w:r w:rsidR="00093443">
        <w:rPr>
          <w:spacing w:val="-2"/>
        </w:rPr>
        <w:t>15</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093443">
        <w:rPr>
          <w:spacing w:val="-2"/>
        </w:rPr>
        <w:t>September 23</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093443">
        <w:rPr>
          <w:spacing w:val="-2"/>
        </w:rPr>
        <w:t>October 14</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093443">
        <w:rPr>
          <w:b/>
          <w:spacing w:val="-2"/>
        </w:rPr>
        <w:t>Ten</w:t>
      </w:r>
      <w:r w:rsidR="0021658D" w:rsidRPr="00AC0279">
        <w:rPr>
          <w:b/>
          <w:spacing w:val="-2"/>
        </w:rPr>
        <w:t xml:space="preserve"> </w:t>
      </w:r>
      <w:r w:rsidRPr="00AC0279">
        <w:rPr>
          <w:b/>
          <w:spacing w:val="-2"/>
        </w:rPr>
        <w:t xml:space="preserve">Thousand Pesos </w:t>
      </w:r>
      <w:r w:rsidR="00337216" w:rsidRPr="00AC0279">
        <w:rPr>
          <w:b/>
          <w:spacing w:val="-2"/>
        </w:rPr>
        <w:t>(Php</w:t>
      </w:r>
      <w:r w:rsidR="00093443">
        <w:rPr>
          <w:b/>
          <w:spacing w:val="-2"/>
        </w:rPr>
        <w:t>10</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093443">
        <w:rPr>
          <w:spacing w:val="-2"/>
        </w:rPr>
        <w:t>October 1</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093443">
        <w:rPr>
          <w:spacing w:val="-2"/>
        </w:rPr>
        <w:t>1</w:t>
      </w:r>
      <w:r w:rsidR="00AC0279">
        <w:rPr>
          <w:spacing w:val="-2"/>
        </w:rPr>
        <w:t xml:space="preserve">:00 </w:t>
      </w:r>
      <w:r w:rsidR="00093443">
        <w:rPr>
          <w:spacing w:val="-2"/>
        </w:rPr>
        <w:t>P</w:t>
      </w:r>
      <w:r w:rsidR="007524D6">
        <w:rPr>
          <w:spacing w:val="-2"/>
        </w:rPr>
        <w:t xml:space="preserve">.M. of </w:t>
      </w:r>
      <w:r w:rsidR="00093443">
        <w:rPr>
          <w:spacing w:val="-2"/>
        </w:rPr>
        <w:t>October 14</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093443">
        <w:rPr>
          <w:spacing w:val="-2"/>
        </w:rPr>
        <w:t>October 14</w:t>
      </w:r>
      <w:r w:rsidR="00692556">
        <w:rPr>
          <w:spacing w:val="-2"/>
        </w:rPr>
        <w:t>, 2021</w:t>
      </w:r>
      <w:r w:rsidR="008655A3">
        <w:rPr>
          <w:spacing w:val="-2"/>
        </w:rPr>
        <w:t xml:space="preserve"> a</w:t>
      </w:r>
      <w:r w:rsidR="003E2145">
        <w:rPr>
          <w:spacing w:val="-2"/>
        </w:rPr>
        <w:t xml:space="preserve">t </w:t>
      </w:r>
      <w:r w:rsidR="00093443">
        <w:rPr>
          <w:spacing w:val="-2"/>
        </w:rPr>
        <w:t>2</w:t>
      </w:r>
      <w:r w:rsidR="00AC0279">
        <w:rPr>
          <w:spacing w:val="-2"/>
        </w:rPr>
        <w:t xml:space="preserve">:00 </w:t>
      </w:r>
      <w:r w:rsidR="00093443">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DA547D"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2C1518">
          <w:rPr>
            <w:noProof/>
            <w:webHidden/>
          </w:rPr>
          <w:t>7</w:t>
        </w:r>
        <w:r w:rsidRPr="00286A7C">
          <w:rPr>
            <w:noProof/>
            <w:webHidden/>
          </w:rPr>
          <w:fldChar w:fldCharType="end"/>
        </w:r>
      </w:hyperlink>
    </w:p>
    <w:p w:rsidR="00A63499" w:rsidRPr="00286A7C" w:rsidRDefault="00DA547D"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2C1518">
          <w:rPr>
            <w:noProof/>
            <w:webHidden/>
          </w:rPr>
          <w:t>7</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2C1518">
          <w:rPr>
            <w:noProof/>
            <w:webHidden/>
          </w:rPr>
          <w:t>7</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2C1518">
          <w:rPr>
            <w:noProof/>
            <w:webHidden/>
          </w:rPr>
          <w:t>7</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2C1518">
          <w:rPr>
            <w:noProof/>
            <w:webHidden/>
          </w:rPr>
          <w:t>9</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2C1518">
          <w:rPr>
            <w:noProof/>
            <w:webHidden/>
          </w:rPr>
          <w:t>10</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2C1518">
          <w:rPr>
            <w:noProof/>
            <w:webHidden/>
          </w:rPr>
          <w:t>11</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2C1518">
          <w:rPr>
            <w:noProof/>
            <w:webHidden/>
          </w:rPr>
          <w:t>13</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2C1518">
          <w:rPr>
            <w:noProof/>
            <w:webHidden/>
          </w:rPr>
          <w:t>13</w:t>
        </w:r>
        <w:r w:rsidR="00585FD0" w:rsidRPr="00286A7C">
          <w:rPr>
            <w:noProof/>
            <w:webHidden/>
          </w:rPr>
          <w:fldChar w:fldCharType="end"/>
        </w:r>
      </w:hyperlink>
    </w:p>
    <w:p w:rsidR="00A63499" w:rsidRPr="00286A7C" w:rsidRDefault="00DA547D"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2C1518">
          <w:rPr>
            <w:noProof/>
            <w:webHidden/>
          </w:rPr>
          <w:t>14</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2C1518">
          <w:rPr>
            <w:noProof/>
            <w:webHidden/>
          </w:rPr>
          <w:t>14</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2C1518">
          <w:rPr>
            <w:noProof/>
            <w:webHidden/>
          </w:rPr>
          <w:t>14</w:t>
        </w:r>
        <w:r w:rsidR="00585FD0" w:rsidRPr="00286A7C">
          <w:rPr>
            <w:noProof/>
            <w:webHidden/>
          </w:rPr>
          <w:fldChar w:fldCharType="end"/>
        </w:r>
      </w:hyperlink>
    </w:p>
    <w:p w:rsidR="00A63499" w:rsidRPr="00286A7C" w:rsidRDefault="00DA547D"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2C1518">
          <w:rPr>
            <w:noProof/>
            <w:webHidden/>
          </w:rPr>
          <w:t>15</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2C1518">
          <w:rPr>
            <w:noProof/>
            <w:webHidden/>
          </w:rPr>
          <w:t>15</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2C1518">
          <w:rPr>
            <w:noProof/>
            <w:webHidden/>
          </w:rPr>
          <w:t>15</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2C1518">
          <w:rPr>
            <w:noProof/>
            <w:webHidden/>
          </w:rPr>
          <w:t>17</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2C1518">
          <w:rPr>
            <w:noProof/>
            <w:webHidden/>
          </w:rPr>
          <w:t>18</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2C1518">
          <w:rPr>
            <w:noProof/>
            <w:webHidden/>
          </w:rPr>
          <w:t>19</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2C1518">
          <w:rPr>
            <w:noProof/>
            <w:webHidden/>
          </w:rPr>
          <w:t>19</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2C1518">
          <w:rPr>
            <w:noProof/>
            <w:webHidden/>
          </w:rPr>
          <w:t>20</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2C1518">
          <w:rPr>
            <w:noProof/>
            <w:webHidden/>
          </w:rPr>
          <w:t>20</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2C1518">
          <w:rPr>
            <w:noProof/>
            <w:webHidden/>
          </w:rPr>
          <w:t>22</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2C1518">
          <w:rPr>
            <w:noProof/>
            <w:webHidden/>
          </w:rPr>
          <w:t>23</w:t>
        </w:r>
        <w:r w:rsidR="00585FD0" w:rsidRPr="00286A7C">
          <w:rPr>
            <w:noProof/>
            <w:webHidden/>
          </w:rPr>
          <w:fldChar w:fldCharType="end"/>
        </w:r>
      </w:hyperlink>
    </w:p>
    <w:p w:rsidR="00A63499" w:rsidRPr="00286A7C" w:rsidRDefault="00DA547D"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2C1518">
          <w:rPr>
            <w:noProof/>
            <w:webHidden/>
          </w:rPr>
          <w:t>24</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2C1518">
          <w:rPr>
            <w:noProof/>
            <w:webHidden/>
          </w:rPr>
          <w:t>24</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2C1518">
          <w:rPr>
            <w:noProof/>
            <w:webHidden/>
          </w:rPr>
          <w:t>24</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2C1518">
          <w:rPr>
            <w:noProof/>
            <w:webHidden/>
          </w:rPr>
          <w:t>24</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2C1518">
          <w:rPr>
            <w:noProof/>
            <w:webHidden/>
          </w:rPr>
          <w:t>25</w:t>
        </w:r>
        <w:r w:rsidR="00585FD0" w:rsidRPr="00286A7C">
          <w:rPr>
            <w:noProof/>
            <w:webHidden/>
          </w:rPr>
          <w:fldChar w:fldCharType="end"/>
        </w:r>
      </w:hyperlink>
    </w:p>
    <w:p w:rsidR="00A63499" w:rsidRPr="00286A7C" w:rsidRDefault="00DA547D"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2C1518">
          <w:rPr>
            <w:noProof/>
            <w:webHidden/>
          </w:rPr>
          <w:t>26</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2C1518">
          <w:rPr>
            <w:noProof/>
            <w:webHidden/>
          </w:rPr>
          <w:t>26</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2C1518">
          <w:rPr>
            <w:noProof/>
            <w:webHidden/>
          </w:rPr>
          <w:t>26</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2C1518">
          <w:rPr>
            <w:noProof/>
            <w:webHidden/>
          </w:rPr>
          <w:t>27</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2C1518">
          <w:rPr>
            <w:noProof/>
            <w:webHidden/>
          </w:rPr>
          <w:t>28</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2C1518">
          <w:rPr>
            <w:noProof/>
            <w:webHidden/>
          </w:rPr>
          <w:t>29</w:t>
        </w:r>
        <w:r w:rsidR="00585FD0" w:rsidRPr="00286A7C">
          <w:rPr>
            <w:noProof/>
            <w:webHidden/>
          </w:rPr>
          <w:fldChar w:fldCharType="end"/>
        </w:r>
      </w:hyperlink>
    </w:p>
    <w:p w:rsidR="00A63499" w:rsidRPr="00286A7C" w:rsidRDefault="00DA547D"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2C1518">
          <w:rPr>
            <w:noProof/>
            <w:webHidden/>
          </w:rPr>
          <w:t>30</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2C1518">
          <w:rPr>
            <w:noProof/>
            <w:webHidden/>
          </w:rPr>
          <w:t>30</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2C1518">
          <w:rPr>
            <w:noProof/>
            <w:webHidden/>
          </w:rPr>
          <w:t>31</w:t>
        </w:r>
        <w:r w:rsidR="00585FD0" w:rsidRPr="00286A7C">
          <w:rPr>
            <w:noProof/>
            <w:webHidden/>
          </w:rPr>
          <w:fldChar w:fldCharType="end"/>
        </w:r>
      </w:hyperlink>
    </w:p>
    <w:p w:rsidR="00A63499" w:rsidRPr="00286A7C" w:rsidRDefault="00DA547D"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2C1518">
          <w:rPr>
            <w:noProof/>
            <w:webHidden/>
          </w:rPr>
          <w:t>31</w:t>
        </w:r>
        <w:r w:rsidR="00585FD0" w:rsidRPr="00286A7C">
          <w:rPr>
            <w:noProof/>
            <w:webHidden/>
          </w:rPr>
          <w:fldChar w:fldCharType="end"/>
        </w:r>
      </w:hyperlink>
    </w:p>
    <w:p w:rsidR="00A63499" w:rsidRDefault="00DA547D"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2C1518">
          <w:rPr>
            <w:noProof/>
            <w:webHidden/>
          </w:rPr>
          <w:t>32</w:t>
        </w:r>
        <w:r w:rsidR="00585FD0" w:rsidRPr="00286A7C">
          <w:rPr>
            <w:noProof/>
            <w:webHidden/>
          </w:rPr>
          <w:fldChar w:fldCharType="end"/>
        </w:r>
      </w:hyperlink>
    </w:p>
    <w:p w:rsidR="00603326" w:rsidRDefault="00DA547D"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2C1518">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2C1518" w:rsidRPr="002C1518">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2C1518">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2C1518">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2C1518">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2C1518">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2C1518" w:rsidRPr="002C1518">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2C1518">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2C1518">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2C1518">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2C1518">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2C1518">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2C1518" w:rsidRPr="002C1518">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2C1518">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2C1518">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2C1518" w:rsidRPr="002C1518">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2C1518">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2C1518">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2C1518">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2C1518">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2C1518">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2C1518">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2C1518">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2C1518">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2C1518">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2C1518">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2C1518">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2C1518">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2C1518">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2C1518">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2C1518">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2C1518">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2C1518">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2C1518">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2C1518" w:rsidRPr="002C1518">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2C1518">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2C1518">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DA547D"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7029F">
              <w:rPr>
                <w:spacing w:val="-2"/>
              </w:rPr>
              <w:t>Construction of Four (4) Classrooms, 2</w:t>
            </w:r>
            <w:r w:rsidR="0057029F" w:rsidRPr="00093443">
              <w:rPr>
                <w:spacing w:val="-2"/>
                <w:vertAlign w:val="superscript"/>
              </w:rPr>
              <w:t>nd</w:t>
            </w:r>
            <w:r w:rsidR="0057029F">
              <w:rPr>
                <w:spacing w:val="-2"/>
              </w:rPr>
              <w:t xml:space="preserve"> to 3</w:t>
            </w:r>
            <w:r w:rsidR="0057029F" w:rsidRPr="00772DDE">
              <w:rPr>
                <w:spacing w:val="-2"/>
                <w:vertAlign w:val="superscript"/>
              </w:rPr>
              <w:t>rd</w:t>
            </w:r>
            <w:r w:rsidR="0057029F">
              <w:rPr>
                <w:spacing w:val="-2"/>
              </w:rPr>
              <w:t xml:space="preserve"> Floor, </w:t>
            </w:r>
            <w:proofErr w:type="spellStart"/>
            <w:r w:rsidR="0057029F">
              <w:rPr>
                <w:spacing w:val="-2"/>
              </w:rPr>
              <w:t>Pallua</w:t>
            </w:r>
            <w:proofErr w:type="spellEnd"/>
            <w:r w:rsidR="0057029F">
              <w:rPr>
                <w:spacing w:val="-2"/>
              </w:rPr>
              <w:t xml:space="preserve"> West High School, </w:t>
            </w:r>
            <w:proofErr w:type="spellStart"/>
            <w:proofErr w:type="gramStart"/>
            <w:r w:rsidR="0057029F">
              <w:rPr>
                <w:spacing w:val="-2"/>
              </w:rPr>
              <w:t>Tuguegarao</w:t>
            </w:r>
            <w:proofErr w:type="spellEnd"/>
            <w:proofErr w:type="gramEnd"/>
            <w:r w:rsidR="0057029F">
              <w:rPr>
                <w:spacing w:val="-2"/>
              </w:rPr>
              <w:t xml:space="preserve"> City</w:t>
            </w:r>
            <w:r w:rsidR="009C226B" w:rsidRPr="009C226B">
              <w:rPr>
                <w:b/>
                <w:spacing w:val="-2"/>
              </w:rPr>
              <w:t>.</w:t>
            </w:r>
          </w:p>
          <w:p w:rsidR="0072110E" w:rsidRPr="004D4FA4" w:rsidRDefault="0072110E" w:rsidP="0072110E">
            <w:pPr>
              <w:widowControl w:val="0"/>
              <w:rPr>
                <w:i/>
                <w:szCs w:val="24"/>
              </w:rPr>
            </w:pPr>
          </w:p>
          <w:p w:rsidR="0072110E" w:rsidRPr="004D4FA4" w:rsidRDefault="0072110E" w:rsidP="0057029F">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6D5196">
              <w:rPr>
                <w:b/>
                <w:szCs w:val="24"/>
              </w:rPr>
              <w:t>3</w:t>
            </w:r>
            <w:r w:rsidR="0057029F">
              <w:rPr>
                <w:b/>
                <w:szCs w:val="24"/>
              </w:rPr>
              <w:t>9</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57029F">
              <w:rPr>
                <w:spacing w:val="-2"/>
              </w:rPr>
              <w:t>Special Education Fund (SEF) – Annual Budget for Calendar Year 2021</w:t>
            </w:r>
            <w:r w:rsidR="00AE6996" w:rsidRPr="004D4FA4">
              <w:rPr>
                <w:spacing w:val="-2"/>
              </w:rPr>
              <w:t xml:space="preserve">, </w:t>
            </w:r>
            <w:r w:rsidR="00AE6996" w:rsidRPr="004D4FA4">
              <w:rPr>
                <w:szCs w:val="24"/>
              </w:rPr>
              <w:t xml:space="preserve">intends to apply the amount of </w:t>
            </w:r>
            <w:r w:rsidR="0057029F">
              <w:rPr>
                <w:b/>
                <w:spacing w:val="-2"/>
              </w:rPr>
              <w:t>Seven</w:t>
            </w:r>
            <w:r w:rsidR="0057029F" w:rsidRPr="00787316">
              <w:rPr>
                <w:b/>
                <w:spacing w:val="-2"/>
              </w:rPr>
              <w:t xml:space="preserve"> Million </w:t>
            </w:r>
            <w:r w:rsidR="0057029F">
              <w:rPr>
                <w:b/>
                <w:spacing w:val="-2"/>
              </w:rPr>
              <w:t>Six Hundred Thirty Three</w:t>
            </w:r>
            <w:r w:rsidR="0057029F" w:rsidRPr="00787316">
              <w:rPr>
                <w:b/>
                <w:spacing w:val="-2"/>
              </w:rPr>
              <w:t xml:space="preserve"> Thousand</w:t>
            </w:r>
            <w:r w:rsidR="0057029F">
              <w:rPr>
                <w:b/>
                <w:spacing w:val="-2"/>
              </w:rPr>
              <w:t xml:space="preserve"> Five Hundred Seventy Seven</w:t>
            </w:r>
            <w:r w:rsidR="0057029F" w:rsidRPr="00787316">
              <w:rPr>
                <w:b/>
                <w:spacing w:val="-2"/>
              </w:rPr>
              <w:t xml:space="preserve"> Pesos</w:t>
            </w:r>
            <w:r w:rsidR="0057029F">
              <w:rPr>
                <w:b/>
                <w:spacing w:val="-2"/>
              </w:rPr>
              <w:t xml:space="preserve"> and Ninety Centavos</w:t>
            </w:r>
            <w:r w:rsidR="0057029F" w:rsidRPr="00787316">
              <w:rPr>
                <w:b/>
                <w:spacing w:val="-2"/>
              </w:rPr>
              <w:t xml:space="preserve"> (Php</w:t>
            </w:r>
            <w:r w:rsidR="0057029F">
              <w:rPr>
                <w:b/>
                <w:spacing w:val="-2"/>
              </w:rPr>
              <w:t>7,633,577.90)</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57029F">
              <w:rPr>
                <w:spacing w:val="-2"/>
              </w:rPr>
              <w:t>Construction of Four (4) Classrooms, 2</w:t>
            </w:r>
            <w:r w:rsidR="0057029F" w:rsidRPr="00093443">
              <w:rPr>
                <w:spacing w:val="-2"/>
                <w:vertAlign w:val="superscript"/>
              </w:rPr>
              <w:t>nd</w:t>
            </w:r>
            <w:r w:rsidR="0057029F">
              <w:rPr>
                <w:spacing w:val="-2"/>
              </w:rPr>
              <w:t xml:space="preserve"> to 3</w:t>
            </w:r>
            <w:r w:rsidR="0057029F" w:rsidRPr="00772DDE">
              <w:rPr>
                <w:spacing w:val="-2"/>
                <w:vertAlign w:val="superscript"/>
              </w:rPr>
              <w:t>rd</w:t>
            </w:r>
            <w:r w:rsidR="0057029F">
              <w:rPr>
                <w:spacing w:val="-2"/>
              </w:rPr>
              <w:t xml:space="preserve"> Floor, </w:t>
            </w:r>
            <w:proofErr w:type="spellStart"/>
            <w:r w:rsidR="0057029F">
              <w:rPr>
                <w:spacing w:val="-2"/>
              </w:rPr>
              <w:t>Pallua</w:t>
            </w:r>
            <w:proofErr w:type="spellEnd"/>
            <w:r w:rsidR="0057029F">
              <w:rPr>
                <w:spacing w:val="-2"/>
              </w:rPr>
              <w:t xml:space="preserve"> West High School, </w:t>
            </w:r>
            <w:proofErr w:type="spellStart"/>
            <w:r w:rsidR="0057029F">
              <w:rPr>
                <w:spacing w:val="-2"/>
              </w:rPr>
              <w:t>Tuguegarao</w:t>
            </w:r>
            <w:proofErr w:type="spellEnd"/>
            <w:r w:rsidR="0057029F">
              <w:rPr>
                <w:spacing w:val="-2"/>
              </w:rPr>
              <w:t xml:space="preserve"> City</w:t>
            </w:r>
            <w:r w:rsidR="00504B27">
              <w:rPr>
                <w:b/>
                <w:szCs w:val="24"/>
              </w:rPr>
              <w:t xml:space="preserve">, </w:t>
            </w:r>
            <w:r w:rsidR="00FD10EA" w:rsidRPr="004D4FA4">
              <w:t>under</w:t>
            </w:r>
            <w:r w:rsidR="00BD5306">
              <w:t xml:space="preserve"> </w:t>
            </w:r>
            <w:r w:rsidR="00FA49B4" w:rsidRPr="009C226B">
              <w:rPr>
                <w:szCs w:val="24"/>
              </w:rPr>
              <w:t>PB No. INF-2021</w:t>
            </w:r>
            <w:r w:rsidR="006C2D9A" w:rsidRPr="009C226B">
              <w:rPr>
                <w:szCs w:val="24"/>
              </w:rPr>
              <w:t>-0</w:t>
            </w:r>
            <w:r w:rsidR="006D5196">
              <w:rPr>
                <w:szCs w:val="24"/>
              </w:rPr>
              <w:t>3</w:t>
            </w:r>
            <w:r w:rsidR="0057029F">
              <w:rPr>
                <w:szCs w:val="24"/>
              </w:rPr>
              <w:t>9</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2C1518">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A94DF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A94DFE">
              <w:t>General Construction</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2C1518">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57029F">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57029F">
              <w:rPr>
                <w:spacing w:val="-2"/>
              </w:rPr>
              <w:t>October 1</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57029F">
              <w:rPr>
                <w:b/>
                <w:spacing w:val="-2"/>
              </w:rPr>
              <w:t>Seven</w:t>
            </w:r>
            <w:r w:rsidR="0057029F" w:rsidRPr="00787316">
              <w:rPr>
                <w:b/>
                <w:spacing w:val="-2"/>
              </w:rPr>
              <w:t xml:space="preserve"> Million </w:t>
            </w:r>
            <w:r w:rsidR="0057029F">
              <w:rPr>
                <w:b/>
                <w:spacing w:val="-2"/>
              </w:rPr>
              <w:t>Six Hundred Thirty Three</w:t>
            </w:r>
            <w:r w:rsidR="0057029F" w:rsidRPr="00787316">
              <w:rPr>
                <w:b/>
                <w:spacing w:val="-2"/>
              </w:rPr>
              <w:t xml:space="preserve"> Thousand</w:t>
            </w:r>
            <w:r w:rsidR="0057029F">
              <w:rPr>
                <w:b/>
                <w:spacing w:val="-2"/>
              </w:rPr>
              <w:t xml:space="preserve"> Five Hundred Seventy Seven</w:t>
            </w:r>
            <w:r w:rsidR="0057029F" w:rsidRPr="00787316">
              <w:rPr>
                <w:b/>
                <w:spacing w:val="-2"/>
              </w:rPr>
              <w:t xml:space="preserve"> Pesos</w:t>
            </w:r>
            <w:r w:rsidR="0057029F">
              <w:rPr>
                <w:b/>
                <w:spacing w:val="-2"/>
              </w:rPr>
              <w:t xml:space="preserve"> and Ninety Centavos</w:t>
            </w:r>
            <w:r w:rsidR="0057029F" w:rsidRPr="00787316">
              <w:rPr>
                <w:b/>
                <w:spacing w:val="-2"/>
              </w:rPr>
              <w:t xml:space="preserve"> (Php</w:t>
            </w:r>
            <w:r w:rsidR="0057029F">
              <w:rPr>
                <w:b/>
                <w:spacing w:val="-2"/>
              </w:rPr>
              <w:t>7</w:t>
            </w:r>
            <w:proofErr w:type="gramStart"/>
            <w:r w:rsidR="0057029F">
              <w:rPr>
                <w:b/>
                <w:spacing w:val="-2"/>
              </w:rPr>
              <w:t>,633,577.90</w:t>
            </w:r>
            <w:proofErr w:type="gramEnd"/>
            <w:r w:rsidR="0057029F">
              <w:rPr>
                <w:b/>
                <w:spacing w:val="-2"/>
              </w:rPr>
              <w:t>)</w:t>
            </w:r>
            <w:r w:rsidR="000B5097" w:rsidRPr="009C226B">
              <w:rPr>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57029F">
            <w:pPr>
              <w:spacing w:after="240"/>
            </w:pPr>
            <w:r w:rsidRPr="004D4FA4">
              <w:t xml:space="preserve">Bids will be valid until </w:t>
            </w:r>
            <w:r w:rsidR="0057029F">
              <w:t>January 31</w:t>
            </w:r>
            <w:r w:rsidR="00B368E0" w:rsidRPr="004D4FA4">
              <w:t>, 20</w:t>
            </w:r>
            <w:r w:rsidR="0057029F">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2C1518">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57029F">
              <w:rPr>
                <w:szCs w:val="24"/>
              </w:rPr>
              <w:t>One Hundred Fifty Two</w:t>
            </w:r>
            <w:r w:rsidR="000F1F5E" w:rsidRPr="00410533">
              <w:rPr>
                <w:szCs w:val="24"/>
              </w:rPr>
              <w:t xml:space="preserve"> Thousand </w:t>
            </w:r>
            <w:r w:rsidR="0057029F">
              <w:rPr>
                <w:szCs w:val="24"/>
              </w:rPr>
              <w:t>Six</w:t>
            </w:r>
            <w:r w:rsidR="0049628E">
              <w:rPr>
                <w:szCs w:val="24"/>
              </w:rPr>
              <w:t xml:space="preserve"> Hundred</w:t>
            </w:r>
            <w:r w:rsidR="00E6738D">
              <w:rPr>
                <w:szCs w:val="24"/>
              </w:rPr>
              <w:t xml:space="preserve"> </w:t>
            </w:r>
            <w:r w:rsidR="0057029F">
              <w:rPr>
                <w:szCs w:val="24"/>
              </w:rPr>
              <w:t>Seventy One</w:t>
            </w:r>
            <w:r w:rsidR="00797439">
              <w:rPr>
                <w:szCs w:val="24"/>
              </w:rPr>
              <w:t xml:space="preserve"> </w:t>
            </w:r>
            <w:r w:rsidR="0049628E">
              <w:rPr>
                <w:szCs w:val="24"/>
              </w:rPr>
              <w:t>Pesos</w:t>
            </w:r>
            <w:r w:rsidR="00E6738D">
              <w:rPr>
                <w:szCs w:val="24"/>
              </w:rPr>
              <w:t xml:space="preserve"> and </w:t>
            </w:r>
            <w:r w:rsidR="0057029F">
              <w:rPr>
                <w:szCs w:val="24"/>
              </w:rPr>
              <w:t>Fifty Five</w:t>
            </w:r>
            <w:r w:rsidR="00E6738D">
              <w:rPr>
                <w:szCs w:val="24"/>
              </w:rPr>
              <w:t xml:space="preserve"> Centavos</w:t>
            </w:r>
            <w:r w:rsidR="00A55B2F">
              <w:rPr>
                <w:szCs w:val="24"/>
              </w:rPr>
              <w:t xml:space="preserve"> </w:t>
            </w:r>
            <w:r w:rsidR="000B5097">
              <w:rPr>
                <w:szCs w:val="24"/>
              </w:rPr>
              <w:t>(Ph</w:t>
            </w:r>
            <w:r w:rsidR="00FF5F37">
              <w:rPr>
                <w:szCs w:val="24"/>
              </w:rPr>
              <w:t>p</w:t>
            </w:r>
            <w:r w:rsidR="0057029F">
              <w:rPr>
                <w:szCs w:val="24"/>
              </w:rPr>
              <w:t>152</w:t>
            </w:r>
            <w:r w:rsidR="00FE2A7C">
              <w:rPr>
                <w:szCs w:val="24"/>
              </w:rPr>
              <w:t>,</w:t>
            </w:r>
            <w:r w:rsidR="0057029F">
              <w:rPr>
                <w:szCs w:val="24"/>
              </w:rPr>
              <w:t>671</w:t>
            </w:r>
            <w:r w:rsidR="00A55B2F">
              <w:rPr>
                <w:szCs w:val="24"/>
              </w:rPr>
              <w:t>.</w:t>
            </w:r>
            <w:r w:rsidR="0057029F">
              <w:rPr>
                <w:szCs w:val="24"/>
              </w:rPr>
              <w:t>55</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57029F">
              <w:rPr>
                <w:szCs w:val="24"/>
              </w:rPr>
              <w:t>Three Hundred Eighty One</w:t>
            </w:r>
            <w:r w:rsidR="00F704D7">
              <w:rPr>
                <w:szCs w:val="24"/>
              </w:rPr>
              <w:t xml:space="preserve"> </w:t>
            </w:r>
            <w:r w:rsidR="000D4932">
              <w:rPr>
                <w:szCs w:val="24"/>
              </w:rPr>
              <w:t xml:space="preserve">Thousand </w:t>
            </w:r>
            <w:r w:rsidR="0057029F">
              <w:rPr>
                <w:szCs w:val="24"/>
              </w:rPr>
              <w:t>Six</w:t>
            </w:r>
            <w:r w:rsidR="00797439">
              <w:rPr>
                <w:szCs w:val="24"/>
              </w:rPr>
              <w:t xml:space="preserve"> Hundred </w:t>
            </w:r>
            <w:r w:rsidR="0057029F">
              <w:rPr>
                <w:szCs w:val="24"/>
              </w:rPr>
              <w:t>Seventy Eight</w:t>
            </w:r>
            <w:r w:rsidR="00943CC5">
              <w:rPr>
                <w:szCs w:val="24"/>
              </w:rPr>
              <w:t xml:space="preserve"> </w:t>
            </w:r>
            <w:r w:rsidR="00D46756">
              <w:rPr>
                <w:szCs w:val="24"/>
              </w:rPr>
              <w:t>Pesos</w:t>
            </w:r>
            <w:r w:rsidR="00E6738D">
              <w:rPr>
                <w:szCs w:val="24"/>
              </w:rPr>
              <w:t xml:space="preserve"> and </w:t>
            </w:r>
            <w:r w:rsidR="0057029F">
              <w:rPr>
                <w:szCs w:val="24"/>
              </w:rPr>
              <w:t>Eighty Nine</w:t>
            </w:r>
            <w:r w:rsidR="00E6738D">
              <w:rPr>
                <w:szCs w:val="24"/>
              </w:rPr>
              <w:t xml:space="preserve"> Centavos</w:t>
            </w:r>
            <w:r w:rsidR="000D4932">
              <w:rPr>
                <w:szCs w:val="24"/>
              </w:rPr>
              <w:t xml:space="preserve"> </w:t>
            </w:r>
            <w:r w:rsidR="00337216">
              <w:rPr>
                <w:szCs w:val="24"/>
              </w:rPr>
              <w:t>(Php</w:t>
            </w:r>
            <w:r w:rsidR="00DD4911">
              <w:rPr>
                <w:szCs w:val="24"/>
              </w:rPr>
              <w:t>3</w:t>
            </w:r>
            <w:r w:rsidR="0057029F">
              <w:rPr>
                <w:szCs w:val="24"/>
              </w:rPr>
              <w:t>81</w:t>
            </w:r>
            <w:proofErr w:type="gramStart"/>
            <w:r w:rsidR="009C6DE8">
              <w:rPr>
                <w:szCs w:val="24"/>
              </w:rPr>
              <w:t>,</w:t>
            </w:r>
            <w:r w:rsidR="0057029F">
              <w:rPr>
                <w:szCs w:val="24"/>
              </w:rPr>
              <w:t>678.89</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57029F" w:rsidRDefault="00FD10EA" w:rsidP="0057029F">
            <w:pPr>
              <w:spacing w:after="240"/>
              <w:jc w:val="left"/>
              <w:rPr>
                <w:i/>
              </w:rPr>
            </w:pPr>
            <w:r w:rsidRPr="004D4FA4">
              <w:t>The bid security shall be valid until</w:t>
            </w:r>
            <w:r w:rsidR="00E551DA">
              <w:rPr>
                <w:i/>
              </w:rPr>
              <w:t xml:space="preserve"> </w:t>
            </w:r>
            <w:r w:rsidR="0057029F">
              <w:t>January 31</w:t>
            </w:r>
            <w:r w:rsidR="009700B6" w:rsidRPr="004D4FA4">
              <w:t>, 20</w:t>
            </w:r>
            <w:r w:rsidR="0057029F">
              <w:t>22</w:t>
            </w:r>
            <w:r w:rsidR="000F1F5E" w:rsidRPr="004D4FA4">
              <w:t>.</w:t>
            </w:r>
            <w:r w:rsidR="00057F61">
              <w:rPr>
                <w:i/>
              </w:rPr>
              <w:t xml:space="preserve">         </w:t>
            </w:r>
          </w:p>
          <w:p w:rsidR="001F4E80" w:rsidRPr="004D4FA4" w:rsidRDefault="00057F61" w:rsidP="0057029F">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4D2906">
            <w:pPr>
              <w:spacing w:after="240"/>
              <w:rPr>
                <w:sz w:val="23"/>
                <w:szCs w:val="23"/>
              </w:rPr>
            </w:pPr>
            <w:r w:rsidRPr="000F1F5E">
              <w:rPr>
                <w:sz w:val="23"/>
                <w:szCs w:val="23"/>
              </w:rPr>
              <w:t>The deadli</w:t>
            </w:r>
            <w:r w:rsidR="00737B60" w:rsidRPr="000F1F5E">
              <w:rPr>
                <w:sz w:val="23"/>
                <w:szCs w:val="23"/>
              </w:rPr>
              <w:t xml:space="preserve">ne for submission of bids is on </w:t>
            </w:r>
            <w:r w:rsidR="0057029F">
              <w:rPr>
                <w:spacing w:val="-2"/>
                <w:sz w:val="23"/>
                <w:szCs w:val="23"/>
              </w:rPr>
              <w:t>October 14</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4D2906">
              <w:rPr>
                <w:sz w:val="23"/>
                <w:szCs w:val="23"/>
              </w:rPr>
              <w:t>1</w:t>
            </w:r>
            <w:r w:rsidR="00604498" w:rsidRPr="000F1F5E">
              <w:rPr>
                <w:sz w:val="23"/>
                <w:szCs w:val="23"/>
              </w:rPr>
              <w:t xml:space="preserve">:00 </w:t>
            </w:r>
            <w:r w:rsidR="004D2906">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4D2906">
            <w:pPr>
              <w:spacing w:after="240"/>
              <w:rPr>
                <w:i/>
              </w:rPr>
            </w:pPr>
            <w:r w:rsidRPr="004D4FA4">
              <w:t>The date and time of bid opening is</w:t>
            </w:r>
            <w:r w:rsidRPr="004D4FA4">
              <w:rPr>
                <w:i/>
              </w:rPr>
              <w:t xml:space="preserve"> </w:t>
            </w:r>
            <w:r w:rsidRPr="004D4FA4">
              <w:t>on</w:t>
            </w:r>
            <w:r w:rsidR="00A94DFE">
              <w:t xml:space="preserve"> </w:t>
            </w:r>
            <w:r w:rsidR="0057029F">
              <w:t>October 14</w:t>
            </w:r>
            <w:r w:rsidR="00A257A0">
              <w:rPr>
                <w:spacing w:val="-2"/>
              </w:rPr>
              <w:t>, 202</w:t>
            </w:r>
            <w:r w:rsidR="001838D8">
              <w:rPr>
                <w:spacing w:val="-2"/>
              </w:rPr>
              <w:t>1</w:t>
            </w:r>
            <w:r w:rsidR="00D31931" w:rsidRPr="004D4FA4">
              <w:t xml:space="preserve"> </w:t>
            </w:r>
            <w:r w:rsidR="00B17087">
              <w:t>at 10</w:t>
            </w:r>
            <w:r w:rsidR="00604498">
              <w:t xml:space="preserve">:00 </w:t>
            </w:r>
            <w:r w:rsidR="004D2906">
              <w:t>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DA547D"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DA547D"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DA547D"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DA547D"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DA547D"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DA547D"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DA547D"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DA547D"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DA547D"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DA547D"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DA547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DA547D"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DA547D"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DA547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DA547D"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DA547D"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DA547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DA547D"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DA547D"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DA547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DA547D"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DA547D"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DA547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DA547D"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DA547D"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DA547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DA547D"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2C1518">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2C1518">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2C1518">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2C1518">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2C1518" w:rsidRPr="002C1518">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2C1518">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2C1518">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2C1518">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2C1518">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2C1518">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2C1518">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2C1518">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2C1518">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2C1518">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2C1518">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2C1518">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DA547D"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614159">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57029F">
              <w:rPr>
                <w:szCs w:val="24"/>
              </w:rPr>
              <w:t>One Hundred Fifty</w:t>
            </w:r>
            <w:r w:rsidR="00272CD4">
              <w:rPr>
                <w:szCs w:val="24"/>
              </w:rPr>
              <w:t xml:space="preserve"> </w:t>
            </w:r>
            <w:r w:rsidR="007E0DE0">
              <w:rPr>
                <w:szCs w:val="24"/>
              </w:rPr>
              <w:t>(</w:t>
            </w:r>
            <w:r w:rsidR="0057029F">
              <w:rPr>
                <w:szCs w:val="24"/>
              </w:rPr>
              <w:t>150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33A8C">
            <w:pPr>
              <w:spacing w:before="100" w:beforeAutospacing="1" w:after="120"/>
              <w:rPr>
                <w:spacing w:val="-2"/>
              </w:rPr>
            </w:pPr>
            <w:r w:rsidRPr="004D4FA4">
              <w:rPr>
                <w:szCs w:val="24"/>
              </w:rPr>
              <w:t xml:space="preserve">The Site is located at </w:t>
            </w:r>
            <w:r>
              <w:rPr>
                <w:szCs w:val="24"/>
              </w:rPr>
              <w:t xml:space="preserve">the following area </w:t>
            </w:r>
            <w:proofErr w:type="spellStart"/>
            <w:r w:rsidR="0057029F">
              <w:rPr>
                <w:spacing w:val="-2"/>
              </w:rPr>
              <w:t>Pallua</w:t>
            </w:r>
            <w:proofErr w:type="spellEnd"/>
            <w:r w:rsidR="0057029F">
              <w:rPr>
                <w:spacing w:val="-2"/>
              </w:rPr>
              <w:t xml:space="preserve"> West High School, </w:t>
            </w:r>
            <w:proofErr w:type="spellStart"/>
            <w:r w:rsidR="0057029F">
              <w:rPr>
                <w:spacing w:val="-2"/>
              </w:rPr>
              <w:t>Tuguegarao</w:t>
            </w:r>
            <w:proofErr w:type="spellEnd"/>
            <w:r w:rsidR="0057029F">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57029F">
              <w:rPr>
                <w:spacing w:val="-2"/>
              </w:rPr>
              <w:t>Construction of Four (4) Classrooms, 2</w:t>
            </w:r>
            <w:r w:rsidR="0057029F" w:rsidRPr="00093443">
              <w:rPr>
                <w:spacing w:val="-2"/>
                <w:vertAlign w:val="superscript"/>
              </w:rPr>
              <w:t>nd</w:t>
            </w:r>
            <w:r w:rsidR="0057029F">
              <w:rPr>
                <w:spacing w:val="-2"/>
              </w:rPr>
              <w:t xml:space="preserve"> to 3</w:t>
            </w:r>
            <w:r w:rsidR="0057029F" w:rsidRPr="00772DDE">
              <w:rPr>
                <w:spacing w:val="-2"/>
                <w:vertAlign w:val="superscript"/>
              </w:rPr>
              <w:t>rd</w:t>
            </w:r>
            <w:r w:rsidR="0057029F">
              <w:rPr>
                <w:spacing w:val="-2"/>
              </w:rPr>
              <w:t xml:space="preserve"> Floor</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5D4385">
            <w:pPr>
              <w:spacing w:before="100" w:beforeAutospacing="1" w:after="120"/>
              <w:rPr>
                <w:szCs w:val="24"/>
              </w:rPr>
            </w:pPr>
            <w:r w:rsidRPr="004D4FA4">
              <w:rPr>
                <w:szCs w:val="24"/>
              </w:rPr>
              <w:t xml:space="preserve">The Works consist of the </w:t>
            </w:r>
            <w:r w:rsidR="0057029F">
              <w:rPr>
                <w:spacing w:val="-2"/>
              </w:rPr>
              <w:t>Construction of Four (4) Classrooms, 2</w:t>
            </w:r>
            <w:r w:rsidR="0057029F" w:rsidRPr="00093443">
              <w:rPr>
                <w:spacing w:val="-2"/>
                <w:vertAlign w:val="superscript"/>
              </w:rPr>
              <w:t>nd</w:t>
            </w:r>
            <w:r w:rsidR="0057029F">
              <w:rPr>
                <w:spacing w:val="-2"/>
              </w:rPr>
              <w:t xml:space="preserve"> to 3</w:t>
            </w:r>
            <w:r w:rsidR="0057029F" w:rsidRPr="00772DDE">
              <w:rPr>
                <w:spacing w:val="-2"/>
                <w:vertAlign w:val="superscript"/>
              </w:rPr>
              <w:t>rd</w:t>
            </w:r>
            <w:r w:rsidR="0057029F">
              <w:rPr>
                <w:spacing w:val="-2"/>
              </w:rPr>
              <w:t xml:space="preserve"> Floor, </w:t>
            </w:r>
            <w:proofErr w:type="spellStart"/>
            <w:r w:rsidR="0057029F">
              <w:rPr>
                <w:spacing w:val="-2"/>
              </w:rPr>
              <w:t>Pallua</w:t>
            </w:r>
            <w:proofErr w:type="spellEnd"/>
            <w:r w:rsidR="0057029F">
              <w:rPr>
                <w:spacing w:val="-2"/>
              </w:rPr>
              <w:t xml:space="preserve"> West High School, </w:t>
            </w:r>
            <w:proofErr w:type="spellStart"/>
            <w:r w:rsidR="0057029F">
              <w:rPr>
                <w:spacing w:val="-2"/>
              </w:rPr>
              <w:t>Tuguegarao</w:t>
            </w:r>
            <w:proofErr w:type="spellEnd"/>
            <w:r w:rsidR="0057029F">
              <w:rPr>
                <w:spacing w:val="-2"/>
              </w:rPr>
              <w:t xml:space="preserve">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2C1518">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2C1518">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2C1518">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2C1518">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2C1518">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2C1518">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2C1518">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2C1518">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2C1518">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2C1518">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2C1518">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2C1518">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2C1518">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2C1518">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DA547D"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DA547D">
      <w:pPr>
        <w:ind w:left="-180"/>
        <w:jc w:val="center"/>
        <w:rPr>
          <w:b/>
          <w:i/>
          <w:spacing w:val="-2"/>
          <w:sz w:val="26"/>
          <w:szCs w:val="26"/>
        </w:rPr>
      </w:pPr>
      <w:r w:rsidRPr="00F12448">
        <w:rPr>
          <w:b/>
          <w:i/>
          <w:sz w:val="26"/>
          <w:szCs w:val="24"/>
        </w:rPr>
        <w:t>NAME OF PROJECT:</w:t>
      </w:r>
      <w:r w:rsidRPr="00F12448">
        <w:rPr>
          <w:i/>
          <w:sz w:val="26"/>
          <w:szCs w:val="24"/>
        </w:rPr>
        <w:t xml:space="preserve"> </w:t>
      </w:r>
      <w:r w:rsidR="00DA547D">
        <w:rPr>
          <w:b/>
          <w:i/>
          <w:spacing w:val="-2"/>
          <w:sz w:val="26"/>
          <w:szCs w:val="26"/>
        </w:rPr>
        <w:t>CONSTRUCTION OF FOUR (4</w:t>
      </w:r>
      <w:proofErr w:type="gramStart"/>
      <w:r w:rsidR="00DA547D">
        <w:rPr>
          <w:b/>
          <w:i/>
          <w:spacing w:val="-2"/>
          <w:sz w:val="26"/>
          <w:szCs w:val="26"/>
        </w:rPr>
        <w:t>)CLASSROOMS</w:t>
      </w:r>
      <w:proofErr w:type="gramEnd"/>
      <w:r w:rsidR="00DA547D">
        <w:rPr>
          <w:b/>
          <w:i/>
          <w:spacing w:val="-2"/>
          <w:sz w:val="26"/>
          <w:szCs w:val="26"/>
        </w:rPr>
        <w:t>, 2</w:t>
      </w:r>
      <w:r w:rsidR="00DA547D" w:rsidRPr="00DA547D">
        <w:rPr>
          <w:b/>
          <w:i/>
          <w:spacing w:val="-2"/>
          <w:sz w:val="26"/>
          <w:szCs w:val="26"/>
          <w:vertAlign w:val="superscript"/>
        </w:rPr>
        <w:t>ND</w:t>
      </w:r>
      <w:r w:rsidR="00DA547D">
        <w:rPr>
          <w:b/>
          <w:i/>
          <w:spacing w:val="-2"/>
          <w:sz w:val="26"/>
          <w:szCs w:val="26"/>
        </w:rPr>
        <w:t xml:space="preserve"> TO 3</w:t>
      </w:r>
      <w:r w:rsidR="00DA547D" w:rsidRPr="00DA547D">
        <w:rPr>
          <w:b/>
          <w:i/>
          <w:spacing w:val="-2"/>
          <w:sz w:val="26"/>
          <w:szCs w:val="26"/>
          <w:vertAlign w:val="superscript"/>
        </w:rPr>
        <w:t>RD</w:t>
      </w:r>
      <w:r w:rsidR="00DA547D">
        <w:rPr>
          <w:b/>
          <w:i/>
          <w:spacing w:val="-2"/>
          <w:sz w:val="26"/>
          <w:szCs w:val="26"/>
        </w:rPr>
        <w:t xml:space="preserve"> FLOOR</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4D2906">
        <w:rPr>
          <w:b/>
          <w:i/>
          <w:sz w:val="26"/>
          <w:szCs w:val="24"/>
        </w:rPr>
        <w:t>PALLUA WEST HIGH SCHOOL</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DA547D"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DA547D"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DA547D" w:rsidRDefault="00DA547D" w:rsidP="00DA547D">
      <w:pPr>
        <w:ind w:left="-180"/>
        <w:jc w:val="center"/>
        <w:rPr>
          <w:b/>
          <w:i/>
          <w:spacing w:val="-2"/>
          <w:sz w:val="26"/>
          <w:szCs w:val="26"/>
        </w:rPr>
      </w:pPr>
      <w:r>
        <w:rPr>
          <w:b/>
          <w:i/>
          <w:spacing w:val="-2"/>
          <w:sz w:val="26"/>
          <w:szCs w:val="26"/>
        </w:rPr>
        <w:t>CONSTRUCTION OF FOUR (4</w:t>
      </w:r>
      <w:r w:rsidR="00597920">
        <w:rPr>
          <w:b/>
          <w:i/>
          <w:spacing w:val="-2"/>
          <w:sz w:val="26"/>
          <w:szCs w:val="26"/>
        </w:rPr>
        <w:t>) CLASSROOMS</w:t>
      </w:r>
      <w:r>
        <w:rPr>
          <w:b/>
          <w:i/>
          <w:spacing w:val="-2"/>
          <w:sz w:val="26"/>
          <w:szCs w:val="26"/>
        </w:rPr>
        <w:t>, 2</w:t>
      </w:r>
      <w:r w:rsidRPr="00DA547D">
        <w:rPr>
          <w:b/>
          <w:i/>
          <w:spacing w:val="-2"/>
          <w:sz w:val="26"/>
          <w:szCs w:val="26"/>
          <w:vertAlign w:val="superscript"/>
        </w:rPr>
        <w:t>ND</w:t>
      </w:r>
      <w:r>
        <w:rPr>
          <w:b/>
          <w:i/>
          <w:spacing w:val="-2"/>
          <w:sz w:val="26"/>
          <w:szCs w:val="26"/>
        </w:rPr>
        <w:t xml:space="preserve"> TO 3</w:t>
      </w:r>
      <w:r w:rsidRPr="00DA547D">
        <w:rPr>
          <w:b/>
          <w:i/>
          <w:spacing w:val="-2"/>
          <w:sz w:val="26"/>
          <w:szCs w:val="26"/>
          <w:vertAlign w:val="superscript"/>
        </w:rPr>
        <w:t>RD</w:t>
      </w:r>
      <w:r>
        <w:rPr>
          <w:b/>
          <w:i/>
          <w:spacing w:val="-2"/>
          <w:sz w:val="26"/>
          <w:szCs w:val="26"/>
        </w:rPr>
        <w:t xml:space="preserve"> FLOOR</w:t>
      </w:r>
    </w:p>
    <w:p w:rsidR="00DA547D" w:rsidRPr="007546BB" w:rsidRDefault="00DA547D" w:rsidP="00DA547D">
      <w:pPr>
        <w:ind w:left="-180"/>
        <w:jc w:val="center"/>
        <w:rPr>
          <w:i/>
          <w:sz w:val="26"/>
          <w:szCs w:val="24"/>
        </w:rPr>
      </w:pPr>
    </w:p>
    <w:p w:rsidR="00DA547D" w:rsidRPr="00743D42" w:rsidRDefault="0011207F" w:rsidP="00DA547D">
      <w:pPr>
        <w:jc w:val="center"/>
        <w:rPr>
          <w:b/>
          <w:i/>
          <w:szCs w:val="24"/>
        </w:rPr>
      </w:pPr>
      <w:r>
        <w:rPr>
          <w:b/>
          <w:i/>
          <w:sz w:val="26"/>
          <w:szCs w:val="24"/>
        </w:rPr>
        <w:t>PALLUA WEST HIGH SCHOOL</w:t>
      </w:r>
      <w:r w:rsidR="00DA547D"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72"/>
        <w:gridCol w:w="4320"/>
        <w:gridCol w:w="1260"/>
        <w:gridCol w:w="1389"/>
        <w:gridCol w:w="1451"/>
      </w:tblGrid>
      <w:tr w:rsidR="00726D85" w:rsidRPr="003609CA" w:rsidTr="006369C4">
        <w:trPr>
          <w:jc w:val="center"/>
        </w:trPr>
        <w:tc>
          <w:tcPr>
            <w:tcW w:w="1372" w:type="dxa"/>
            <w:vAlign w:val="center"/>
          </w:tcPr>
          <w:p w:rsidR="00726D85" w:rsidRPr="00CD5CF9" w:rsidRDefault="00726D85" w:rsidP="002F4038">
            <w:pPr>
              <w:jc w:val="center"/>
              <w:rPr>
                <w:szCs w:val="24"/>
              </w:rPr>
            </w:pPr>
            <w:r w:rsidRPr="00CD5CF9">
              <w:rPr>
                <w:szCs w:val="24"/>
              </w:rPr>
              <w:t>Item Number</w:t>
            </w:r>
          </w:p>
        </w:tc>
        <w:tc>
          <w:tcPr>
            <w:tcW w:w="432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6369C4" w:rsidRPr="003609CA" w:rsidTr="006369C4">
        <w:trPr>
          <w:trHeight w:val="233"/>
          <w:jc w:val="center"/>
        </w:trPr>
        <w:tc>
          <w:tcPr>
            <w:tcW w:w="1372" w:type="dxa"/>
          </w:tcPr>
          <w:p w:rsidR="006369C4" w:rsidRPr="00AB34E3" w:rsidRDefault="006369C4" w:rsidP="00E108B7">
            <w:pPr>
              <w:jc w:val="center"/>
              <w:rPr>
                <w:szCs w:val="24"/>
              </w:rPr>
            </w:pPr>
            <w:r>
              <w:rPr>
                <w:szCs w:val="24"/>
              </w:rPr>
              <w:t>803(1)a</w:t>
            </w:r>
          </w:p>
        </w:tc>
        <w:tc>
          <w:tcPr>
            <w:tcW w:w="4320" w:type="dxa"/>
          </w:tcPr>
          <w:p w:rsidR="006369C4" w:rsidRPr="00AB34E3" w:rsidRDefault="006369C4" w:rsidP="00E108B7">
            <w:pPr>
              <w:jc w:val="left"/>
              <w:rPr>
                <w:szCs w:val="24"/>
              </w:rPr>
            </w:pPr>
            <w:r>
              <w:rPr>
                <w:szCs w:val="24"/>
              </w:rPr>
              <w:t>Structure Excavation (Common Soil)</w:t>
            </w:r>
          </w:p>
        </w:tc>
        <w:tc>
          <w:tcPr>
            <w:tcW w:w="1260" w:type="dxa"/>
          </w:tcPr>
          <w:p w:rsidR="006369C4" w:rsidRDefault="00597920" w:rsidP="00967A03">
            <w:pPr>
              <w:jc w:val="center"/>
              <w:rPr>
                <w:szCs w:val="24"/>
              </w:rPr>
            </w:pPr>
            <w:r>
              <w:rPr>
                <w:szCs w:val="24"/>
              </w:rPr>
              <w:t>Cu. m.</w:t>
            </w:r>
          </w:p>
        </w:tc>
        <w:tc>
          <w:tcPr>
            <w:tcW w:w="1389" w:type="dxa"/>
          </w:tcPr>
          <w:p w:rsidR="006369C4" w:rsidRDefault="00597920" w:rsidP="008F45B7">
            <w:pPr>
              <w:jc w:val="right"/>
              <w:rPr>
                <w:szCs w:val="24"/>
              </w:rPr>
            </w:pPr>
            <w:r>
              <w:rPr>
                <w:szCs w:val="24"/>
              </w:rPr>
              <w:t>25.17</w:t>
            </w:r>
          </w:p>
        </w:tc>
        <w:tc>
          <w:tcPr>
            <w:tcW w:w="1451" w:type="dxa"/>
          </w:tcPr>
          <w:p w:rsidR="006369C4" w:rsidRPr="00CD5CF9" w:rsidRDefault="006369C4" w:rsidP="00967A03">
            <w:pPr>
              <w:jc w:val="center"/>
              <w:rPr>
                <w:szCs w:val="24"/>
              </w:rPr>
            </w:pPr>
          </w:p>
        </w:tc>
      </w:tr>
      <w:tr w:rsidR="00597920" w:rsidRPr="003609CA" w:rsidTr="006369C4">
        <w:trPr>
          <w:trHeight w:val="233"/>
          <w:jc w:val="center"/>
        </w:trPr>
        <w:tc>
          <w:tcPr>
            <w:tcW w:w="1372" w:type="dxa"/>
          </w:tcPr>
          <w:p w:rsidR="00597920" w:rsidRPr="00AB34E3" w:rsidRDefault="00597920" w:rsidP="00E108B7">
            <w:pPr>
              <w:jc w:val="center"/>
              <w:rPr>
                <w:szCs w:val="24"/>
              </w:rPr>
            </w:pPr>
            <w:r>
              <w:rPr>
                <w:szCs w:val="24"/>
              </w:rPr>
              <w:t>804(1)a</w:t>
            </w:r>
          </w:p>
        </w:tc>
        <w:tc>
          <w:tcPr>
            <w:tcW w:w="4320" w:type="dxa"/>
          </w:tcPr>
          <w:p w:rsidR="00597920" w:rsidRPr="00AB34E3" w:rsidRDefault="00597920" w:rsidP="00E108B7">
            <w:pPr>
              <w:jc w:val="left"/>
              <w:rPr>
                <w:szCs w:val="24"/>
              </w:rPr>
            </w:pPr>
            <w:r>
              <w:rPr>
                <w:szCs w:val="24"/>
              </w:rPr>
              <w:t>Embankment from Structure Excavation</w:t>
            </w:r>
          </w:p>
        </w:tc>
        <w:tc>
          <w:tcPr>
            <w:tcW w:w="1260" w:type="dxa"/>
          </w:tcPr>
          <w:p w:rsidR="00597920" w:rsidRDefault="00597920" w:rsidP="00597920">
            <w:pPr>
              <w:jc w:val="center"/>
            </w:pPr>
            <w:r w:rsidRPr="00A84CFB">
              <w:rPr>
                <w:szCs w:val="24"/>
              </w:rPr>
              <w:t>Cu. m.</w:t>
            </w:r>
          </w:p>
        </w:tc>
        <w:tc>
          <w:tcPr>
            <w:tcW w:w="1389" w:type="dxa"/>
          </w:tcPr>
          <w:p w:rsidR="00597920" w:rsidRPr="00CD5CF9" w:rsidRDefault="00597920" w:rsidP="008F45B7">
            <w:pPr>
              <w:jc w:val="right"/>
              <w:rPr>
                <w:szCs w:val="24"/>
              </w:rPr>
            </w:pPr>
            <w:r>
              <w:rPr>
                <w:szCs w:val="24"/>
              </w:rPr>
              <w:t>28.14</w:t>
            </w:r>
          </w:p>
        </w:tc>
        <w:tc>
          <w:tcPr>
            <w:tcW w:w="1451" w:type="dxa"/>
          </w:tcPr>
          <w:p w:rsidR="00597920" w:rsidRPr="00CD5CF9" w:rsidRDefault="00597920" w:rsidP="00967A03">
            <w:pPr>
              <w:jc w:val="center"/>
              <w:rPr>
                <w:szCs w:val="24"/>
              </w:rPr>
            </w:pPr>
          </w:p>
        </w:tc>
      </w:tr>
      <w:tr w:rsidR="00597920" w:rsidRPr="003609CA" w:rsidTr="006369C4">
        <w:trPr>
          <w:trHeight w:val="70"/>
          <w:jc w:val="center"/>
        </w:trPr>
        <w:tc>
          <w:tcPr>
            <w:tcW w:w="1372" w:type="dxa"/>
          </w:tcPr>
          <w:p w:rsidR="00597920" w:rsidRPr="00AB34E3" w:rsidRDefault="00597920" w:rsidP="00E108B7">
            <w:pPr>
              <w:jc w:val="center"/>
              <w:rPr>
                <w:szCs w:val="24"/>
              </w:rPr>
            </w:pPr>
            <w:r>
              <w:rPr>
                <w:szCs w:val="24"/>
              </w:rPr>
              <w:t>804(4)</w:t>
            </w:r>
          </w:p>
        </w:tc>
        <w:tc>
          <w:tcPr>
            <w:tcW w:w="4320" w:type="dxa"/>
          </w:tcPr>
          <w:p w:rsidR="00597920" w:rsidRPr="00AB34E3" w:rsidRDefault="00597920" w:rsidP="00E108B7">
            <w:pPr>
              <w:jc w:val="left"/>
              <w:rPr>
                <w:szCs w:val="24"/>
              </w:rPr>
            </w:pPr>
            <w:r>
              <w:rPr>
                <w:szCs w:val="24"/>
              </w:rPr>
              <w:t>Gravel Fill</w:t>
            </w:r>
          </w:p>
        </w:tc>
        <w:tc>
          <w:tcPr>
            <w:tcW w:w="1260" w:type="dxa"/>
          </w:tcPr>
          <w:p w:rsidR="00597920" w:rsidRDefault="00597920" w:rsidP="00597920">
            <w:pPr>
              <w:jc w:val="center"/>
            </w:pPr>
            <w:r w:rsidRPr="00A84CFB">
              <w:rPr>
                <w:szCs w:val="24"/>
              </w:rPr>
              <w:t>Cu. m.</w:t>
            </w:r>
          </w:p>
        </w:tc>
        <w:tc>
          <w:tcPr>
            <w:tcW w:w="1389" w:type="dxa"/>
          </w:tcPr>
          <w:p w:rsidR="00597920" w:rsidRPr="00CD5CF9" w:rsidRDefault="00597920" w:rsidP="008F45B7">
            <w:pPr>
              <w:jc w:val="right"/>
              <w:rPr>
                <w:szCs w:val="24"/>
              </w:rPr>
            </w:pPr>
            <w:r>
              <w:rPr>
                <w:szCs w:val="24"/>
              </w:rPr>
              <w:t>2.00</w:t>
            </w:r>
          </w:p>
        </w:tc>
        <w:tc>
          <w:tcPr>
            <w:tcW w:w="1451" w:type="dxa"/>
          </w:tcPr>
          <w:p w:rsidR="00597920" w:rsidRPr="00CD5CF9" w:rsidRDefault="00597920" w:rsidP="00A75C93">
            <w:pPr>
              <w:jc w:val="center"/>
              <w:rPr>
                <w:szCs w:val="24"/>
              </w:rPr>
            </w:pPr>
          </w:p>
        </w:tc>
      </w:tr>
      <w:tr w:rsidR="006369C4" w:rsidRPr="003609CA" w:rsidTr="006369C4">
        <w:trPr>
          <w:trHeight w:val="70"/>
          <w:jc w:val="center"/>
        </w:trPr>
        <w:tc>
          <w:tcPr>
            <w:tcW w:w="1372" w:type="dxa"/>
          </w:tcPr>
          <w:p w:rsidR="006369C4" w:rsidRPr="00AB34E3" w:rsidRDefault="006369C4" w:rsidP="00E108B7">
            <w:pPr>
              <w:jc w:val="center"/>
              <w:rPr>
                <w:szCs w:val="24"/>
              </w:rPr>
            </w:pPr>
            <w:r>
              <w:rPr>
                <w:szCs w:val="24"/>
              </w:rPr>
              <w:t>1000(1)</w:t>
            </w:r>
          </w:p>
        </w:tc>
        <w:tc>
          <w:tcPr>
            <w:tcW w:w="4320" w:type="dxa"/>
          </w:tcPr>
          <w:p w:rsidR="006369C4" w:rsidRPr="00AB34E3" w:rsidRDefault="00597920" w:rsidP="00E108B7">
            <w:pPr>
              <w:jc w:val="left"/>
              <w:rPr>
                <w:szCs w:val="24"/>
              </w:rPr>
            </w:pPr>
            <w:r>
              <w:rPr>
                <w:szCs w:val="24"/>
              </w:rPr>
              <w:t>Soil Poisoning</w:t>
            </w:r>
          </w:p>
        </w:tc>
        <w:tc>
          <w:tcPr>
            <w:tcW w:w="1260" w:type="dxa"/>
          </w:tcPr>
          <w:p w:rsidR="006369C4" w:rsidRPr="00CD5CF9" w:rsidRDefault="00597920" w:rsidP="00A75C93">
            <w:pPr>
              <w:jc w:val="center"/>
              <w:rPr>
                <w:szCs w:val="24"/>
              </w:rPr>
            </w:pPr>
            <w:r>
              <w:rPr>
                <w:szCs w:val="24"/>
              </w:rPr>
              <w:t>Liters</w:t>
            </w:r>
          </w:p>
        </w:tc>
        <w:tc>
          <w:tcPr>
            <w:tcW w:w="1389" w:type="dxa"/>
          </w:tcPr>
          <w:p w:rsidR="006369C4" w:rsidRPr="00CD5CF9" w:rsidRDefault="00597920" w:rsidP="008F45B7">
            <w:pPr>
              <w:jc w:val="right"/>
              <w:rPr>
                <w:szCs w:val="24"/>
              </w:rPr>
            </w:pPr>
            <w:r>
              <w:rPr>
                <w:szCs w:val="24"/>
              </w:rPr>
              <w:t>6.00</w:t>
            </w:r>
          </w:p>
        </w:tc>
        <w:tc>
          <w:tcPr>
            <w:tcW w:w="1451" w:type="dxa"/>
          </w:tcPr>
          <w:p w:rsidR="006369C4" w:rsidRPr="00CD5CF9" w:rsidRDefault="006369C4" w:rsidP="00A75C93">
            <w:pPr>
              <w:jc w:val="center"/>
              <w:rPr>
                <w:szCs w:val="24"/>
              </w:rPr>
            </w:pPr>
          </w:p>
        </w:tc>
      </w:tr>
      <w:tr w:rsidR="006369C4" w:rsidRPr="003609CA" w:rsidTr="006369C4">
        <w:trPr>
          <w:trHeight w:val="70"/>
          <w:jc w:val="center"/>
        </w:trPr>
        <w:tc>
          <w:tcPr>
            <w:tcW w:w="1372" w:type="dxa"/>
          </w:tcPr>
          <w:p w:rsidR="006369C4" w:rsidRPr="00AB34E3" w:rsidRDefault="006369C4" w:rsidP="00E108B7">
            <w:pPr>
              <w:jc w:val="center"/>
              <w:rPr>
                <w:szCs w:val="24"/>
              </w:rPr>
            </w:pPr>
            <w:r>
              <w:rPr>
                <w:szCs w:val="24"/>
              </w:rPr>
              <w:t>900(1)c1</w:t>
            </w:r>
          </w:p>
        </w:tc>
        <w:tc>
          <w:tcPr>
            <w:tcW w:w="4320" w:type="dxa"/>
          </w:tcPr>
          <w:p w:rsidR="006369C4" w:rsidRPr="00AB34E3" w:rsidRDefault="006369C4" w:rsidP="00E108B7">
            <w:pPr>
              <w:jc w:val="left"/>
              <w:rPr>
                <w:szCs w:val="24"/>
              </w:rPr>
            </w:pPr>
            <w:r>
              <w:rPr>
                <w:szCs w:val="24"/>
              </w:rPr>
              <w:t>Structural Concrete (Ready Mix, Class A, 28 days)</w:t>
            </w:r>
          </w:p>
        </w:tc>
        <w:tc>
          <w:tcPr>
            <w:tcW w:w="1260" w:type="dxa"/>
          </w:tcPr>
          <w:p w:rsidR="006369C4" w:rsidRPr="00CD5CF9" w:rsidRDefault="00597920" w:rsidP="00A75C93">
            <w:pPr>
              <w:jc w:val="center"/>
              <w:rPr>
                <w:szCs w:val="24"/>
              </w:rPr>
            </w:pPr>
            <w:r>
              <w:rPr>
                <w:szCs w:val="24"/>
              </w:rPr>
              <w:t>Cu. m.</w:t>
            </w:r>
          </w:p>
        </w:tc>
        <w:tc>
          <w:tcPr>
            <w:tcW w:w="1389" w:type="dxa"/>
          </w:tcPr>
          <w:p w:rsidR="006369C4" w:rsidRPr="00CD5CF9" w:rsidRDefault="00597920" w:rsidP="008F45B7">
            <w:pPr>
              <w:jc w:val="right"/>
              <w:rPr>
                <w:szCs w:val="24"/>
              </w:rPr>
            </w:pPr>
            <w:r>
              <w:rPr>
                <w:szCs w:val="24"/>
              </w:rPr>
              <w:t>150.18</w:t>
            </w:r>
          </w:p>
        </w:tc>
        <w:tc>
          <w:tcPr>
            <w:tcW w:w="1451" w:type="dxa"/>
          </w:tcPr>
          <w:p w:rsidR="006369C4" w:rsidRPr="00CD5CF9" w:rsidRDefault="006369C4"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902(2)-a1</w:t>
            </w:r>
          </w:p>
        </w:tc>
        <w:tc>
          <w:tcPr>
            <w:tcW w:w="4320" w:type="dxa"/>
          </w:tcPr>
          <w:p w:rsidR="00597920" w:rsidRPr="00AB34E3" w:rsidRDefault="00597920" w:rsidP="00E108B7">
            <w:pPr>
              <w:jc w:val="left"/>
              <w:rPr>
                <w:szCs w:val="24"/>
              </w:rPr>
            </w:pPr>
            <w:r>
              <w:rPr>
                <w:szCs w:val="24"/>
              </w:rPr>
              <w:t>Reinforcing Steel Bar (Grade 40)</w:t>
            </w:r>
          </w:p>
        </w:tc>
        <w:tc>
          <w:tcPr>
            <w:tcW w:w="1260" w:type="dxa"/>
          </w:tcPr>
          <w:p w:rsidR="00597920" w:rsidRPr="00CD5CF9" w:rsidRDefault="00597920" w:rsidP="00A75C93">
            <w:pPr>
              <w:jc w:val="center"/>
              <w:rPr>
                <w:szCs w:val="24"/>
              </w:rPr>
            </w:pPr>
            <w:proofErr w:type="spellStart"/>
            <w:r>
              <w:rPr>
                <w:szCs w:val="24"/>
              </w:rPr>
              <w:t>Kgs</w:t>
            </w:r>
            <w:proofErr w:type="spellEnd"/>
            <w:r>
              <w:rPr>
                <w:szCs w:val="24"/>
              </w:rPr>
              <w:t>.</w:t>
            </w:r>
          </w:p>
        </w:tc>
        <w:tc>
          <w:tcPr>
            <w:tcW w:w="1389" w:type="dxa"/>
          </w:tcPr>
          <w:p w:rsidR="00597920" w:rsidRPr="00CD5CF9" w:rsidRDefault="00597920" w:rsidP="008F45B7">
            <w:pPr>
              <w:jc w:val="right"/>
              <w:rPr>
                <w:szCs w:val="24"/>
              </w:rPr>
            </w:pPr>
            <w:r>
              <w:rPr>
                <w:szCs w:val="24"/>
              </w:rPr>
              <w:t>31,270.49</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903(2)</w:t>
            </w:r>
          </w:p>
        </w:tc>
        <w:tc>
          <w:tcPr>
            <w:tcW w:w="4320" w:type="dxa"/>
          </w:tcPr>
          <w:p w:rsidR="00597920" w:rsidRDefault="00597920" w:rsidP="00E108B7">
            <w:pPr>
              <w:jc w:val="left"/>
              <w:rPr>
                <w:szCs w:val="24"/>
              </w:rPr>
            </w:pPr>
            <w:r>
              <w:rPr>
                <w:szCs w:val="24"/>
              </w:rPr>
              <w:t>Formworks &amp;Scaffoldings</w:t>
            </w:r>
          </w:p>
        </w:tc>
        <w:tc>
          <w:tcPr>
            <w:tcW w:w="1260" w:type="dxa"/>
          </w:tcPr>
          <w:p w:rsidR="00597920" w:rsidRPr="00CD5CF9" w:rsidRDefault="00597920" w:rsidP="00A75C93">
            <w:pPr>
              <w:jc w:val="center"/>
              <w:rPr>
                <w:szCs w:val="24"/>
              </w:rPr>
            </w:pPr>
            <w:r>
              <w:rPr>
                <w:szCs w:val="24"/>
              </w:rPr>
              <w:t>Sq. m.</w:t>
            </w:r>
          </w:p>
        </w:tc>
        <w:tc>
          <w:tcPr>
            <w:tcW w:w="1389" w:type="dxa"/>
          </w:tcPr>
          <w:p w:rsidR="00597920" w:rsidRPr="00CD5CF9" w:rsidRDefault="00597920" w:rsidP="008F45B7">
            <w:pPr>
              <w:jc w:val="right"/>
              <w:rPr>
                <w:szCs w:val="24"/>
              </w:rPr>
            </w:pPr>
            <w:r>
              <w:rPr>
                <w:szCs w:val="24"/>
              </w:rPr>
              <w:t>884.00</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1046(2)-a2</w:t>
            </w:r>
          </w:p>
        </w:tc>
        <w:tc>
          <w:tcPr>
            <w:tcW w:w="4320" w:type="dxa"/>
          </w:tcPr>
          <w:p w:rsidR="00597920" w:rsidRDefault="00597920" w:rsidP="00E108B7">
            <w:pPr>
              <w:jc w:val="left"/>
              <w:rPr>
                <w:szCs w:val="24"/>
              </w:rPr>
            </w:pPr>
            <w:r>
              <w:rPr>
                <w:szCs w:val="24"/>
              </w:rPr>
              <w:t>CHB Non Load Bearing (Including Reinforcing Steel), 150mm thick</w:t>
            </w:r>
          </w:p>
        </w:tc>
        <w:tc>
          <w:tcPr>
            <w:tcW w:w="1260" w:type="dxa"/>
          </w:tcPr>
          <w:p w:rsidR="00597920" w:rsidRPr="00CD5CF9" w:rsidRDefault="00597920" w:rsidP="00A75C93">
            <w:pPr>
              <w:jc w:val="center"/>
              <w:rPr>
                <w:szCs w:val="24"/>
              </w:rPr>
            </w:pPr>
            <w:r>
              <w:rPr>
                <w:szCs w:val="24"/>
              </w:rPr>
              <w:t>Sq. m.</w:t>
            </w:r>
          </w:p>
        </w:tc>
        <w:tc>
          <w:tcPr>
            <w:tcW w:w="1389" w:type="dxa"/>
          </w:tcPr>
          <w:p w:rsidR="00597920" w:rsidRPr="00CD5CF9" w:rsidRDefault="00597920" w:rsidP="008F45B7">
            <w:pPr>
              <w:jc w:val="right"/>
              <w:rPr>
                <w:szCs w:val="24"/>
              </w:rPr>
            </w:pPr>
            <w:r>
              <w:rPr>
                <w:szCs w:val="24"/>
              </w:rPr>
              <w:t>715.09</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1027(1)</w:t>
            </w:r>
          </w:p>
        </w:tc>
        <w:tc>
          <w:tcPr>
            <w:tcW w:w="4320" w:type="dxa"/>
          </w:tcPr>
          <w:p w:rsidR="00597920" w:rsidRDefault="00597920" w:rsidP="00E108B7">
            <w:pPr>
              <w:jc w:val="left"/>
              <w:rPr>
                <w:szCs w:val="24"/>
              </w:rPr>
            </w:pPr>
            <w:r>
              <w:rPr>
                <w:szCs w:val="24"/>
              </w:rPr>
              <w:t>Cement Plaster Finish</w:t>
            </w:r>
          </w:p>
        </w:tc>
        <w:tc>
          <w:tcPr>
            <w:tcW w:w="1260" w:type="dxa"/>
          </w:tcPr>
          <w:p w:rsidR="00597920" w:rsidRPr="00CD5CF9" w:rsidRDefault="00597920" w:rsidP="00A75C93">
            <w:pPr>
              <w:jc w:val="center"/>
              <w:rPr>
                <w:szCs w:val="24"/>
              </w:rPr>
            </w:pPr>
            <w:r>
              <w:rPr>
                <w:szCs w:val="24"/>
              </w:rPr>
              <w:t>Sq. m.</w:t>
            </w:r>
          </w:p>
        </w:tc>
        <w:tc>
          <w:tcPr>
            <w:tcW w:w="1389" w:type="dxa"/>
          </w:tcPr>
          <w:p w:rsidR="00597920" w:rsidRPr="00CD5CF9" w:rsidRDefault="00597920" w:rsidP="008F45B7">
            <w:pPr>
              <w:jc w:val="right"/>
              <w:rPr>
                <w:szCs w:val="24"/>
              </w:rPr>
            </w:pPr>
            <w:r>
              <w:rPr>
                <w:szCs w:val="24"/>
              </w:rPr>
              <w:t>1,573.20</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1003(17)</w:t>
            </w:r>
          </w:p>
        </w:tc>
        <w:tc>
          <w:tcPr>
            <w:tcW w:w="4320" w:type="dxa"/>
          </w:tcPr>
          <w:p w:rsidR="00597920" w:rsidRDefault="00597920" w:rsidP="00E108B7">
            <w:pPr>
              <w:jc w:val="left"/>
              <w:rPr>
                <w:szCs w:val="24"/>
              </w:rPr>
            </w:pPr>
            <w:r>
              <w:rPr>
                <w:szCs w:val="24"/>
              </w:rPr>
              <w:t>Carpentry and Joinery Works (Blackboard)</w:t>
            </w:r>
          </w:p>
        </w:tc>
        <w:tc>
          <w:tcPr>
            <w:tcW w:w="1260" w:type="dxa"/>
          </w:tcPr>
          <w:p w:rsidR="00597920" w:rsidRPr="00CD5CF9" w:rsidRDefault="00597920" w:rsidP="00A75C93">
            <w:pPr>
              <w:jc w:val="center"/>
              <w:rPr>
                <w:szCs w:val="24"/>
              </w:rPr>
            </w:pPr>
            <w:r>
              <w:rPr>
                <w:szCs w:val="24"/>
              </w:rPr>
              <w:t>L.s.</w:t>
            </w:r>
          </w:p>
        </w:tc>
        <w:tc>
          <w:tcPr>
            <w:tcW w:w="1389" w:type="dxa"/>
          </w:tcPr>
          <w:p w:rsidR="00597920" w:rsidRPr="00CD5CF9" w:rsidRDefault="00597920" w:rsidP="008F45B7">
            <w:pPr>
              <w:jc w:val="right"/>
              <w:rPr>
                <w:szCs w:val="24"/>
              </w:rPr>
            </w:pPr>
            <w:r>
              <w:rPr>
                <w:szCs w:val="24"/>
              </w:rPr>
              <w:t>All</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1005(1)</w:t>
            </w:r>
          </w:p>
        </w:tc>
        <w:tc>
          <w:tcPr>
            <w:tcW w:w="4320" w:type="dxa"/>
          </w:tcPr>
          <w:p w:rsidR="00597920" w:rsidRDefault="00597920" w:rsidP="00E108B7">
            <w:pPr>
              <w:jc w:val="left"/>
              <w:rPr>
                <w:szCs w:val="24"/>
              </w:rPr>
            </w:pPr>
            <w:r>
              <w:rPr>
                <w:szCs w:val="24"/>
              </w:rPr>
              <w:t xml:space="preserve">Steel Casement </w:t>
            </w:r>
          </w:p>
        </w:tc>
        <w:tc>
          <w:tcPr>
            <w:tcW w:w="1260" w:type="dxa"/>
          </w:tcPr>
          <w:p w:rsidR="00597920" w:rsidRPr="00CD5CF9" w:rsidRDefault="00597920" w:rsidP="00A75C93">
            <w:pPr>
              <w:jc w:val="center"/>
              <w:rPr>
                <w:szCs w:val="24"/>
              </w:rPr>
            </w:pPr>
            <w:r>
              <w:rPr>
                <w:szCs w:val="24"/>
              </w:rPr>
              <w:t>Sq. m.</w:t>
            </w:r>
          </w:p>
        </w:tc>
        <w:tc>
          <w:tcPr>
            <w:tcW w:w="1389" w:type="dxa"/>
          </w:tcPr>
          <w:p w:rsidR="00597920" w:rsidRPr="00CD5CF9" w:rsidRDefault="00597920" w:rsidP="008F45B7">
            <w:pPr>
              <w:jc w:val="right"/>
              <w:rPr>
                <w:szCs w:val="24"/>
              </w:rPr>
            </w:pPr>
            <w:r>
              <w:rPr>
                <w:szCs w:val="24"/>
              </w:rPr>
              <w:t>52.56</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1006(3)</w:t>
            </w:r>
          </w:p>
        </w:tc>
        <w:tc>
          <w:tcPr>
            <w:tcW w:w="4320" w:type="dxa"/>
          </w:tcPr>
          <w:p w:rsidR="00597920" w:rsidRDefault="00597920" w:rsidP="00E108B7">
            <w:pPr>
              <w:jc w:val="left"/>
              <w:rPr>
                <w:szCs w:val="24"/>
              </w:rPr>
            </w:pPr>
            <w:r>
              <w:rPr>
                <w:szCs w:val="24"/>
              </w:rPr>
              <w:t>Steel Door &amp; PVC Door</w:t>
            </w:r>
          </w:p>
        </w:tc>
        <w:tc>
          <w:tcPr>
            <w:tcW w:w="1260" w:type="dxa"/>
          </w:tcPr>
          <w:p w:rsidR="00597920" w:rsidRPr="00CD5CF9" w:rsidRDefault="00597920" w:rsidP="00A75C93">
            <w:pPr>
              <w:jc w:val="center"/>
              <w:rPr>
                <w:szCs w:val="24"/>
              </w:rPr>
            </w:pPr>
            <w:r>
              <w:rPr>
                <w:szCs w:val="24"/>
              </w:rPr>
              <w:t>Lot</w:t>
            </w:r>
          </w:p>
        </w:tc>
        <w:tc>
          <w:tcPr>
            <w:tcW w:w="1389" w:type="dxa"/>
          </w:tcPr>
          <w:p w:rsidR="00597920" w:rsidRPr="00CD5CF9" w:rsidRDefault="00597920" w:rsidP="008F45B7">
            <w:pPr>
              <w:jc w:val="right"/>
              <w:rPr>
                <w:szCs w:val="24"/>
              </w:rPr>
            </w:pPr>
            <w:r>
              <w:rPr>
                <w:szCs w:val="24"/>
              </w:rPr>
              <w:t>1.00</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1018(1)</w:t>
            </w:r>
          </w:p>
        </w:tc>
        <w:tc>
          <w:tcPr>
            <w:tcW w:w="4320" w:type="dxa"/>
          </w:tcPr>
          <w:p w:rsidR="00597920" w:rsidRDefault="00597920" w:rsidP="00E108B7">
            <w:pPr>
              <w:jc w:val="left"/>
              <w:rPr>
                <w:szCs w:val="24"/>
              </w:rPr>
            </w:pPr>
            <w:r>
              <w:rPr>
                <w:szCs w:val="24"/>
              </w:rPr>
              <w:t>Tiles &amp; Trims</w:t>
            </w:r>
          </w:p>
        </w:tc>
        <w:tc>
          <w:tcPr>
            <w:tcW w:w="1260" w:type="dxa"/>
          </w:tcPr>
          <w:p w:rsidR="00597920" w:rsidRPr="00CD5CF9" w:rsidRDefault="00597920" w:rsidP="00A75C93">
            <w:pPr>
              <w:jc w:val="center"/>
              <w:rPr>
                <w:szCs w:val="24"/>
              </w:rPr>
            </w:pPr>
            <w:r>
              <w:rPr>
                <w:szCs w:val="24"/>
              </w:rPr>
              <w:t>Sq. m.</w:t>
            </w:r>
          </w:p>
        </w:tc>
        <w:tc>
          <w:tcPr>
            <w:tcW w:w="1389" w:type="dxa"/>
          </w:tcPr>
          <w:p w:rsidR="00597920" w:rsidRPr="00CD5CF9" w:rsidRDefault="00597920" w:rsidP="008F45B7">
            <w:pPr>
              <w:jc w:val="right"/>
              <w:rPr>
                <w:szCs w:val="24"/>
              </w:rPr>
            </w:pPr>
            <w:r>
              <w:rPr>
                <w:szCs w:val="24"/>
              </w:rPr>
              <w:t>110.40</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1032(1a)-a</w:t>
            </w:r>
          </w:p>
        </w:tc>
        <w:tc>
          <w:tcPr>
            <w:tcW w:w="4320" w:type="dxa"/>
          </w:tcPr>
          <w:p w:rsidR="00597920" w:rsidRDefault="00597920" w:rsidP="00E108B7">
            <w:pPr>
              <w:jc w:val="left"/>
              <w:rPr>
                <w:szCs w:val="24"/>
              </w:rPr>
            </w:pPr>
            <w:r>
              <w:rPr>
                <w:szCs w:val="24"/>
              </w:rPr>
              <w:t>Waterproofing</w:t>
            </w:r>
          </w:p>
        </w:tc>
        <w:tc>
          <w:tcPr>
            <w:tcW w:w="1260" w:type="dxa"/>
          </w:tcPr>
          <w:p w:rsidR="00597920" w:rsidRDefault="00597920" w:rsidP="00597920">
            <w:pPr>
              <w:jc w:val="center"/>
            </w:pPr>
            <w:r w:rsidRPr="00BE11A3">
              <w:rPr>
                <w:szCs w:val="24"/>
              </w:rPr>
              <w:t>Sq. m.</w:t>
            </w:r>
          </w:p>
        </w:tc>
        <w:tc>
          <w:tcPr>
            <w:tcW w:w="1389" w:type="dxa"/>
          </w:tcPr>
          <w:p w:rsidR="00597920" w:rsidRPr="00CD5CF9" w:rsidRDefault="00597920" w:rsidP="008F45B7">
            <w:pPr>
              <w:jc w:val="right"/>
              <w:rPr>
                <w:szCs w:val="24"/>
              </w:rPr>
            </w:pPr>
            <w:r>
              <w:rPr>
                <w:szCs w:val="24"/>
              </w:rPr>
              <w:t>231.00</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1032(1)-a</w:t>
            </w:r>
          </w:p>
        </w:tc>
        <w:tc>
          <w:tcPr>
            <w:tcW w:w="4320" w:type="dxa"/>
          </w:tcPr>
          <w:p w:rsidR="00597920" w:rsidRDefault="00597920" w:rsidP="006369C4">
            <w:pPr>
              <w:jc w:val="left"/>
              <w:rPr>
                <w:szCs w:val="24"/>
              </w:rPr>
            </w:pPr>
            <w:r>
              <w:rPr>
                <w:szCs w:val="24"/>
              </w:rPr>
              <w:t>Painting Works, masonry/concrete</w:t>
            </w:r>
          </w:p>
        </w:tc>
        <w:tc>
          <w:tcPr>
            <w:tcW w:w="1260" w:type="dxa"/>
          </w:tcPr>
          <w:p w:rsidR="00597920" w:rsidRDefault="00597920" w:rsidP="00597920">
            <w:pPr>
              <w:jc w:val="center"/>
            </w:pPr>
            <w:r w:rsidRPr="00BE11A3">
              <w:rPr>
                <w:szCs w:val="24"/>
              </w:rPr>
              <w:t>Sq. m.</w:t>
            </w:r>
          </w:p>
        </w:tc>
        <w:tc>
          <w:tcPr>
            <w:tcW w:w="1389" w:type="dxa"/>
          </w:tcPr>
          <w:p w:rsidR="00597920" w:rsidRPr="00CD5CF9" w:rsidRDefault="00597920" w:rsidP="008F45B7">
            <w:pPr>
              <w:jc w:val="right"/>
              <w:rPr>
                <w:szCs w:val="24"/>
              </w:rPr>
            </w:pPr>
            <w:r>
              <w:rPr>
                <w:szCs w:val="24"/>
              </w:rPr>
              <w:t>1,969.76</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6369C4">
            <w:pPr>
              <w:jc w:val="center"/>
              <w:rPr>
                <w:szCs w:val="24"/>
              </w:rPr>
            </w:pPr>
            <w:r>
              <w:rPr>
                <w:szCs w:val="24"/>
              </w:rPr>
              <w:t>1001(a.4)</w:t>
            </w:r>
          </w:p>
        </w:tc>
        <w:tc>
          <w:tcPr>
            <w:tcW w:w="4320" w:type="dxa"/>
          </w:tcPr>
          <w:p w:rsidR="00597920" w:rsidRDefault="00597920" w:rsidP="00E108B7">
            <w:pPr>
              <w:jc w:val="left"/>
              <w:rPr>
                <w:szCs w:val="24"/>
              </w:rPr>
            </w:pPr>
            <w:r>
              <w:rPr>
                <w:szCs w:val="24"/>
              </w:rPr>
              <w:t>Septic Tank (1.50m W x 2.0m L 2.5m D)</w:t>
            </w:r>
          </w:p>
        </w:tc>
        <w:tc>
          <w:tcPr>
            <w:tcW w:w="1260" w:type="dxa"/>
          </w:tcPr>
          <w:p w:rsidR="00597920" w:rsidRPr="00CD5CF9" w:rsidRDefault="00597920" w:rsidP="00A75C93">
            <w:pPr>
              <w:jc w:val="center"/>
              <w:rPr>
                <w:szCs w:val="24"/>
              </w:rPr>
            </w:pPr>
            <w:r>
              <w:rPr>
                <w:szCs w:val="24"/>
              </w:rPr>
              <w:t>Lot</w:t>
            </w:r>
          </w:p>
        </w:tc>
        <w:tc>
          <w:tcPr>
            <w:tcW w:w="1389" w:type="dxa"/>
          </w:tcPr>
          <w:p w:rsidR="00597920" w:rsidRPr="00CD5CF9" w:rsidRDefault="00597920" w:rsidP="008F45B7">
            <w:pPr>
              <w:jc w:val="right"/>
              <w:rPr>
                <w:szCs w:val="24"/>
              </w:rPr>
            </w:pPr>
            <w:r>
              <w:rPr>
                <w:szCs w:val="24"/>
              </w:rPr>
              <w:t>1.00</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6369C4">
            <w:pPr>
              <w:jc w:val="center"/>
              <w:rPr>
                <w:szCs w:val="24"/>
              </w:rPr>
            </w:pPr>
            <w:r>
              <w:rPr>
                <w:szCs w:val="24"/>
              </w:rPr>
              <w:t>1001(A)</w:t>
            </w:r>
          </w:p>
        </w:tc>
        <w:tc>
          <w:tcPr>
            <w:tcW w:w="4320" w:type="dxa"/>
          </w:tcPr>
          <w:p w:rsidR="00597920" w:rsidRDefault="00597920" w:rsidP="00E108B7">
            <w:pPr>
              <w:jc w:val="left"/>
              <w:rPr>
                <w:szCs w:val="24"/>
              </w:rPr>
            </w:pPr>
            <w:r>
              <w:rPr>
                <w:szCs w:val="24"/>
              </w:rPr>
              <w:t>Plumbing Works</w:t>
            </w:r>
          </w:p>
        </w:tc>
        <w:tc>
          <w:tcPr>
            <w:tcW w:w="1260" w:type="dxa"/>
          </w:tcPr>
          <w:p w:rsidR="00597920" w:rsidRDefault="00597920" w:rsidP="00597920">
            <w:pPr>
              <w:jc w:val="center"/>
            </w:pPr>
            <w:r w:rsidRPr="005F1D13">
              <w:rPr>
                <w:szCs w:val="24"/>
              </w:rPr>
              <w:t>L.s.</w:t>
            </w:r>
          </w:p>
        </w:tc>
        <w:tc>
          <w:tcPr>
            <w:tcW w:w="1389" w:type="dxa"/>
          </w:tcPr>
          <w:p w:rsidR="00597920" w:rsidRPr="00CD5CF9" w:rsidRDefault="00597920" w:rsidP="00E108B7">
            <w:pPr>
              <w:jc w:val="right"/>
              <w:rPr>
                <w:szCs w:val="24"/>
              </w:rPr>
            </w:pPr>
            <w:r>
              <w:rPr>
                <w:szCs w:val="24"/>
              </w:rPr>
              <w:t>All</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1100(B)</w:t>
            </w:r>
          </w:p>
        </w:tc>
        <w:tc>
          <w:tcPr>
            <w:tcW w:w="4320" w:type="dxa"/>
          </w:tcPr>
          <w:p w:rsidR="00597920" w:rsidRDefault="00597920" w:rsidP="00E108B7">
            <w:pPr>
              <w:jc w:val="left"/>
              <w:rPr>
                <w:szCs w:val="24"/>
              </w:rPr>
            </w:pPr>
            <w:r>
              <w:rPr>
                <w:szCs w:val="24"/>
              </w:rPr>
              <w:t>Electrical Works</w:t>
            </w:r>
          </w:p>
        </w:tc>
        <w:tc>
          <w:tcPr>
            <w:tcW w:w="1260" w:type="dxa"/>
          </w:tcPr>
          <w:p w:rsidR="00597920" w:rsidRDefault="00597920" w:rsidP="00597920">
            <w:pPr>
              <w:jc w:val="center"/>
            </w:pPr>
            <w:r w:rsidRPr="005F1D13">
              <w:rPr>
                <w:szCs w:val="24"/>
              </w:rPr>
              <w:t>L.s.</w:t>
            </w:r>
          </w:p>
        </w:tc>
        <w:tc>
          <w:tcPr>
            <w:tcW w:w="1389" w:type="dxa"/>
          </w:tcPr>
          <w:p w:rsidR="00597920" w:rsidRDefault="00597920" w:rsidP="00E108B7">
            <w:pPr>
              <w:jc w:val="right"/>
            </w:pPr>
            <w:r w:rsidRPr="00EE4A2B">
              <w:rPr>
                <w:szCs w:val="24"/>
              </w:rPr>
              <w:t>All</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0</w:t>
            </w:r>
          </w:p>
        </w:tc>
        <w:tc>
          <w:tcPr>
            <w:tcW w:w="4320" w:type="dxa"/>
          </w:tcPr>
          <w:p w:rsidR="00597920" w:rsidRDefault="00597920" w:rsidP="00E108B7">
            <w:pPr>
              <w:jc w:val="left"/>
              <w:rPr>
                <w:szCs w:val="24"/>
              </w:rPr>
            </w:pPr>
            <w:r>
              <w:rPr>
                <w:szCs w:val="24"/>
              </w:rPr>
              <w:t>Aluminum Works</w:t>
            </w:r>
          </w:p>
        </w:tc>
        <w:tc>
          <w:tcPr>
            <w:tcW w:w="1260" w:type="dxa"/>
          </w:tcPr>
          <w:p w:rsidR="00597920" w:rsidRDefault="00597920" w:rsidP="00597920">
            <w:pPr>
              <w:jc w:val="center"/>
            </w:pPr>
            <w:r w:rsidRPr="005F1D13">
              <w:rPr>
                <w:szCs w:val="24"/>
              </w:rPr>
              <w:t>L.s.</w:t>
            </w:r>
          </w:p>
        </w:tc>
        <w:tc>
          <w:tcPr>
            <w:tcW w:w="1389" w:type="dxa"/>
          </w:tcPr>
          <w:p w:rsidR="00597920" w:rsidRDefault="00597920" w:rsidP="00E108B7">
            <w:pPr>
              <w:jc w:val="right"/>
            </w:pPr>
            <w:r w:rsidRPr="00EE4A2B">
              <w:rPr>
                <w:szCs w:val="24"/>
              </w:rPr>
              <w:t>All</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6369C4">
            <w:pPr>
              <w:jc w:val="center"/>
              <w:rPr>
                <w:szCs w:val="24"/>
              </w:rPr>
            </w:pPr>
            <w:r>
              <w:rPr>
                <w:szCs w:val="24"/>
              </w:rPr>
              <w:t>1053(3)-a2</w:t>
            </w:r>
          </w:p>
        </w:tc>
        <w:tc>
          <w:tcPr>
            <w:tcW w:w="4320" w:type="dxa"/>
          </w:tcPr>
          <w:p w:rsidR="00597920" w:rsidRDefault="00597920" w:rsidP="00E108B7">
            <w:pPr>
              <w:jc w:val="left"/>
              <w:rPr>
                <w:szCs w:val="24"/>
              </w:rPr>
            </w:pPr>
            <w:r>
              <w:rPr>
                <w:szCs w:val="24"/>
              </w:rPr>
              <w:t xml:space="preserve">G.I Pipe Railings, 50 mm Diameter door Stair </w:t>
            </w:r>
          </w:p>
        </w:tc>
        <w:tc>
          <w:tcPr>
            <w:tcW w:w="1260" w:type="dxa"/>
          </w:tcPr>
          <w:p w:rsidR="00597920" w:rsidRPr="00CD5CF9" w:rsidRDefault="00597920" w:rsidP="00A75C93">
            <w:pPr>
              <w:jc w:val="center"/>
              <w:rPr>
                <w:szCs w:val="24"/>
              </w:rPr>
            </w:pPr>
            <w:r>
              <w:rPr>
                <w:szCs w:val="24"/>
              </w:rPr>
              <w:t>Ln. m.</w:t>
            </w:r>
          </w:p>
        </w:tc>
        <w:tc>
          <w:tcPr>
            <w:tcW w:w="1389" w:type="dxa"/>
          </w:tcPr>
          <w:p w:rsidR="00597920" w:rsidRPr="00CD5CF9" w:rsidRDefault="00597920" w:rsidP="008F45B7">
            <w:pPr>
              <w:jc w:val="right"/>
              <w:rPr>
                <w:szCs w:val="24"/>
              </w:rPr>
            </w:pPr>
            <w:r>
              <w:rPr>
                <w:szCs w:val="24"/>
              </w:rPr>
              <w:t>24.00</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B.1</w:t>
            </w:r>
          </w:p>
        </w:tc>
        <w:tc>
          <w:tcPr>
            <w:tcW w:w="4320" w:type="dxa"/>
          </w:tcPr>
          <w:p w:rsidR="00597920" w:rsidRDefault="00597920" w:rsidP="00E108B7">
            <w:pPr>
              <w:jc w:val="left"/>
              <w:rPr>
                <w:szCs w:val="24"/>
              </w:rPr>
            </w:pPr>
            <w:r>
              <w:rPr>
                <w:szCs w:val="24"/>
              </w:rPr>
              <w:t>Occupational Safety and Health</w:t>
            </w:r>
          </w:p>
        </w:tc>
        <w:tc>
          <w:tcPr>
            <w:tcW w:w="1260" w:type="dxa"/>
          </w:tcPr>
          <w:p w:rsidR="00597920" w:rsidRDefault="00597920" w:rsidP="00597920">
            <w:pPr>
              <w:jc w:val="center"/>
            </w:pPr>
            <w:r w:rsidRPr="009C35DD">
              <w:rPr>
                <w:szCs w:val="24"/>
              </w:rPr>
              <w:t>L.s.</w:t>
            </w:r>
          </w:p>
        </w:tc>
        <w:tc>
          <w:tcPr>
            <w:tcW w:w="1389" w:type="dxa"/>
          </w:tcPr>
          <w:p w:rsidR="00597920" w:rsidRPr="00CD5CF9" w:rsidRDefault="00597920" w:rsidP="008F45B7">
            <w:pPr>
              <w:jc w:val="right"/>
              <w:rPr>
                <w:szCs w:val="24"/>
              </w:rPr>
            </w:pPr>
            <w:r>
              <w:rPr>
                <w:szCs w:val="24"/>
              </w:rPr>
              <w:t>All</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B.2</w:t>
            </w:r>
          </w:p>
        </w:tc>
        <w:tc>
          <w:tcPr>
            <w:tcW w:w="4320" w:type="dxa"/>
          </w:tcPr>
          <w:p w:rsidR="00597920" w:rsidRDefault="00597920" w:rsidP="00E108B7">
            <w:pPr>
              <w:jc w:val="left"/>
              <w:rPr>
                <w:szCs w:val="24"/>
              </w:rPr>
            </w:pPr>
            <w:r>
              <w:rPr>
                <w:szCs w:val="24"/>
              </w:rPr>
              <w:t>Project Billboard/Sign Board</w:t>
            </w:r>
          </w:p>
        </w:tc>
        <w:tc>
          <w:tcPr>
            <w:tcW w:w="1260" w:type="dxa"/>
          </w:tcPr>
          <w:p w:rsidR="00597920" w:rsidRDefault="00597920" w:rsidP="00597920">
            <w:pPr>
              <w:jc w:val="center"/>
            </w:pPr>
            <w:r w:rsidRPr="009C35DD">
              <w:rPr>
                <w:szCs w:val="24"/>
              </w:rPr>
              <w:t>L.s.</w:t>
            </w:r>
          </w:p>
        </w:tc>
        <w:tc>
          <w:tcPr>
            <w:tcW w:w="1389" w:type="dxa"/>
          </w:tcPr>
          <w:p w:rsidR="00597920" w:rsidRDefault="00597920" w:rsidP="00597920">
            <w:pPr>
              <w:jc w:val="right"/>
            </w:pPr>
            <w:r w:rsidRPr="00EE4A2B">
              <w:rPr>
                <w:szCs w:val="24"/>
              </w:rPr>
              <w:t>All</w:t>
            </w:r>
          </w:p>
        </w:tc>
        <w:tc>
          <w:tcPr>
            <w:tcW w:w="1451" w:type="dxa"/>
          </w:tcPr>
          <w:p w:rsidR="00597920" w:rsidRPr="00CD5CF9" w:rsidRDefault="00597920" w:rsidP="00A75C93">
            <w:pPr>
              <w:jc w:val="center"/>
              <w:rPr>
                <w:szCs w:val="24"/>
              </w:rPr>
            </w:pPr>
          </w:p>
        </w:tc>
      </w:tr>
      <w:tr w:rsidR="00597920" w:rsidRPr="003609CA" w:rsidTr="006369C4">
        <w:trPr>
          <w:trHeight w:val="70"/>
          <w:jc w:val="center"/>
        </w:trPr>
        <w:tc>
          <w:tcPr>
            <w:tcW w:w="1372" w:type="dxa"/>
          </w:tcPr>
          <w:p w:rsidR="00597920" w:rsidRDefault="00597920" w:rsidP="00E108B7">
            <w:pPr>
              <w:jc w:val="center"/>
              <w:rPr>
                <w:szCs w:val="24"/>
              </w:rPr>
            </w:pPr>
            <w:r>
              <w:rPr>
                <w:szCs w:val="24"/>
              </w:rPr>
              <w:t>B.3</w:t>
            </w:r>
          </w:p>
        </w:tc>
        <w:tc>
          <w:tcPr>
            <w:tcW w:w="4320" w:type="dxa"/>
          </w:tcPr>
          <w:p w:rsidR="00597920" w:rsidRDefault="00597920" w:rsidP="00E108B7">
            <w:pPr>
              <w:jc w:val="left"/>
              <w:rPr>
                <w:szCs w:val="24"/>
              </w:rPr>
            </w:pPr>
            <w:r>
              <w:rPr>
                <w:szCs w:val="24"/>
              </w:rPr>
              <w:t>Final Clearing Down</w:t>
            </w:r>
          </w:p>
        </w:tc>
        <w:tc>
          <w:tcPr>
            <w:tcW w:w="1260" w:type="dxa"/>
          </w:tcPr>
          <w:p w:rsidR="00597920" w:rsidRDefault="00597920" w:rsidP="00597920">
            <w:pPr>
              <w:jc w:val="center"/>
            </w:pPr>
            <w:r w:rsidRPr="009C35DD">
              <w:rPr>
                <w:szCs w:val="24"/>
              </w:rPr>
              <w:t>L.s.</w:t>
            </w:r>
          </w:p>
        </w:tc>
        <w:tc>
          <w:tcPr>
            <w:tcW w:w="1389" w:type="dxa"/>
          </w:tcPr>
          <w:p w:rsidR="00597920" w:rsidRDefault="00597920" w:rsidP="00597920">
            <w:pPr>
              <w:jc w:val="right"/>
            </w:pPr>
            <w:r w:rsidRPr="00EE4A2B">
              <w:rPr>
                <w:szCs w:val="24"/>
              </w:rPr>
              <w:t>All</w:t>
            </w:r>
          </w:p>
        </w:tc>
        <w:tc>
          <w:tcPr>
            <w:tcW w:w="1451" w:type="dxa"/>
          </w:tcPr>
          <w:p w:rsidR="00597920" w:rsidRPr="00CD5CF9" w:rsidRDefault="00597920"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991DEF" w:rsidRDefault="00991DEF" w:rsidP="00F309BD"/>
    <w:p w:rsidR="00991DEF" w:rsidRDefault="00991DEF" w:rsidP="00F309BD"/>
    <w:p w:rsidR="00991DEF" w:rsidRDefault="00991DEF" w:rsidP="00F309BD"/>
    <w:p w:rsidR="00991DEF" w:rsidRDefault="00991DEF" w:rsidP="00F309BD"/>
    <w:p w:rsidR="00991DEF" w:rsidRDefault="00DA547D"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726D85" w:rsidRDefault="00726D85"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DA547D"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DA547D"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DA547D"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DA547D"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DA547D"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597920">
      <w:pPr>
        <w:ind w:left="-180"/>
        <w:jc w:val="center"/>
        <w:rPr>
          <w:b/>
          <w:i/>
          <w:sz w:val="26"/>
          <w:szCs w:val="24"/>
        </w:rPr>
      </w:pPr>
      <w:r w:rsidRPr="00F12448">
        <w:rPr>
          <w:b/>
          <w:i/>
          <w:sz w:val="26"/>
          <w:szCs w:val="24"/>
        </w:rPr>
        <w:lastRenderedPageBreak/>
        <w:t>NAME OF PROJECT:</w:t>
      </w:r>
      <w:r w:rsidR="00A43174">
        <w:rPr>
          <w:i/>
          <w:sz w:val="26"/>
          <w:szCs w:val="24"/>
        </w:rPr>
        <w:t xml:space="preserve"> </w:t>
      </w:r>
      <w:r w:rsidR="00597920">
        <w:rPr>
          <w:b/>
          <w:i/>
          <w:spacing w:val="-2"/>
          <w:sz w:val="26"/>
          <w:szCs w:val="26"/>
        </w:rPr>
        <w:t>CONSTRUCTION OF FOUR (4) CLASSROOMS, 2</w:t>
      </w:r>
      <w:r w:rsidR="00597920" w:rsidRPr="00597920">
        <w:rPr>
          <w:b/>
          <w:i/>
          <w:spacing w:val="-2"/>
          <w:sz w:val="26"/>
          <w:szCs w:val="26"/>
          <w:vertAlign w:val="superscript"/>
        </w:rPr>
        <w:t>ND</w:t>
      </w:r>
      <w:r w:rsidR="00597920">
        <w:rPr>
          <w:b/>
          <w:i/>
          <w:spacing w:val="-2"/>
          <w:sz w:val="26"/>
          <w:szCs w:val="26"/>
        </w:rPr>
        <w:t xml:space="preserve"> TO 3</w:t>
      </w:r>
      <w:r w:rsidR="00597920" w:rsidRPr="00597920">
        <w:rPr>
          <w:b/>
          <w:i/>
          <w:spacing w:val="-2"/>
          <w:sz w:val="26"/>
          <w:szCs w:val="26"/>
          <w:vertAlign w:val="superscript"/>
        </w:rPr>
        <w:t>RD</w:t>
      </w:r>
      <w:r w:rsidR="00597920">
        <w:rPr>
          <w:b/>
          <w:i/>
          <w:spacing w:val="-2"/>
          <w:sz w:val="26"/>
          <w:szCs w:val="26"/>
        </w:rPr>
        <w:t xml:space="preserve"> FLOOR</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597920">
        <w:rPr>
          <w:b/>
          <w:i/>
          <w:sz w:val="26"/>
          <w:szCs w:val="24"/>
        </w:rPr>
        <w:t>PALLUA WEST HIGHSCHOOL</w:t>
      </w:r>
      <w:r w:rsidR="00DE54DF" w:rsidRPr="00743D42">
        <w:rPr>
          <w:b/>
          <w:i/>
          <w:sz w:val="26"/>
          <w:szCs w:val="24"/>
        </w:rPr>
        <w:t>,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163"/>
        <w:gridCol w:w="3855"/>
        <w:gridCol w:w="1782"/>
        <w:gridCol w:w="1734"/>
        <w:gridCol w:w="1996"/>
      </w:tblGrid>
      <w:tr w:rsidR="008B0DDD" w:rsidRPr="004D4FA4" w:rsidTr="008F45B7">
        <w:tc>
          <w:tcPr>
            <w:tcW w:w="1083" w:type="dxa"/>
          </w:tcPr>
          <w:p w:rsidR="008B0DDD" w:rsidRPr="004D4FA4" w:rsidRDefault="008B0DDD" w:rsidP="002204E3">
            <w:pPr>
              <w:jc w:val="center"/>
            </w:pPr>
            <w:r w:rsidRPr="004D4FA4">
              <w:rPr>
                <w:color w:val="000000"/>
                <w:szCs w:val="24"/>
              </w:rPr>
              <w:t>Item No.</w:t>
            </w:r>
          </w:p>
        </w:tc>
        <w:tc>
          <w:tcPr>
            <w:tcW w:w="3889" w:type="dxa"/>
            <w:vAlign w:val="center"/>
          </w:tcPr>
          <w:p w:rsidR="008B0DDD" w:rsidRPr="004D4FA4" w:rsidRDefault="008B0DDD">
            <w:pPr>
              <w:jc w:val="center"/>
              <w:rPr>
                <w:sz w:val="20"/>
              </w:rPr>
            </w:pPr>
            <w:r w:rsidRPr="004D4FA4">
              <w:rPr>
                <w:sz w:val="20"/>
              </w:rPr>
              <w:t>DESCRIPTION</w:t>
            </w:r>
          </w:p>
        </w:tc>
        <w:tc>
          <w:tcPr>
            <w:tcW w:w="1793" w:type="dxa"/>
            <w:vAlign w:val="center"/>
          </w:tcPr>
          <w:p w:rsidR="008B0DDD" w:rsidRPr="004D4FA4" w:rsidRDefault="008B0DDD">
            <w:pPr>
              <w:jc w:val="center"/>
              <w:rPr>
                <w:sz w:val="20"/>
              </w:rPr>
            </w:pPr>
            <w:r w:rsidRPr="004D4FA4">
              <w:rPr>
                <w:sz w:val="20"/>
              </w:rPr>
              <w:t>UNIT</w:t>
            </w:r>
            <w:r w:rsidR="00876591">
              <w:rPr>
                <w:sz w:val="20"/>
              </w:rPr>
              <w:t>/QTY</w:t>
            </w:r>
          </w:p>
        </w:tc>
        <w:tc>
          <w:tcPr>
            <w:tcW w:w="1752" w:type="dxa"/>
          </w:tcPr>
          <w:p w:rsidR="008B0DDD" w:rsidRPr="004D4FA4" w:rsidRDefault="008B0DDD" w:rsidP="002204E3">
            <w:pPr>
              <w:jc w:val="center"/>
            </w:pPr>
            <w:r w:rsidRPr="004D4FA4">
              <w:t>Unit Bid Price</w:t>
            </w:r>
          </w:p>
        </w:tc>
        <w:tc>
          <w:tcPr>
            <w:tcW w:w="2013" w:type="dxa"/>
          </w:tcPr>
          <w:p w:rsidR="008B0DDD" w:rsidRPr="004D4FA4" w:rsidRDefault="008B0DDD" w:rsidP="002204E3">
            <w:pPr>
              <w:jc w:val="center"/>
            </w:pPr>
            <w:r w:rsidRPr="004D4FA4">
              <w:t>Amount</w:t>
            </w:r>
          </w:p>
        </w:tc>
      </w:tr>
      <w:tr w:rsidR="00597920" w:rsidRPr="007546BB" w:rsidTr="008F45B7">
        <w:trPr>
          <w:trHeight w:val="70"/>
        </w:trPr>
        <w:tc>
          <w:tcPr>
            <w:tcW w:w="1083" w:type="dxa"/>
          </w:tcPr>
          <w:p w:rsidR="00597920" w:rsidRPr="00AB34E3" w:rsidRDefault="00597920" w:rsidP="00E108B7">
            <w:pPr>
              <w:jc w:val="center"/>
              <w:rPr>
                <w:szCs w:val="24"/>
              </w:rPr>
            </w:pPr>
            <w:r>
              <w:rPr>
                <w:szCs w:val="24"/>
              </w:rPr>
              <w:t>803(1)a</w:t>
            </w:r>
          </w:p>
        </w:tc>
        <w:tc>
          <w:tcPr>
            <w:tcW w:w="3889" w:type="dxa"/>
          </w:tcPr>
          <w:p w:rsidR="00597920" w:rsidRPr="00AB34E3" w:rsidRDefault="00597920" w:rsidP="00E108B7">
            <w:pPr>
              <w:jc w:val="left"/>
              <w:rPr>
                <w:szCs w:val="24"/>
              </w:rPr>
            </w:pPr>
            <w:r>
              <w:rPr>
                <w:szCs w:val="24"/>
              </w:rPr>
              <w:t>Structure Excavation (Common Soil)</w:t>
            </w:r>
          </w:p>
        </w:tc>
        <w:tc>
          <w:tcPr>
            <w:tcW w:w="1793" w:type="dxa"/>
          </w:tcPr>
          <w:p w:rsidR="00597920" w:rsidRDefault="00597920" w:rsidP="00597920">
            <w:pPr>
              <w:jc w:val="right"/>
              <w:rPr>
                <w:szCs w:val="24"/>
              </w:rPr>
            </w:pPr>
            <w:r>
              <w:rPr>
                <w:szCs w:val="24"/>
              </w:rPr>
              <w:t>25.17 Cu. m.</w:t>
            </w:r>
          </w:p>
        </w:tc>
        <w:tc>
          <w:tcPr>
            <w:tcW w:w="1752" w:type="dxa"/>
          </w:tcPr>
          <w:p w:rsidR="00597920"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Pr="00AB34E3" w:rsidRDefault="00597920" w:rsidP="00E108B7">
            <w:pPr>
              <w:jc w:val="center"/>
              <w:rPr>
                <w:szCs w:val="24"/>
              </w:rPr>
            </w:pPr>
            <w:r>
              <w:rPr>
                <w:szCs w:val="24"/>
              </w:rPr>
              <w:t>804(1)a</w:t>
            </w:r>
          </w:p>
        </w:tc>
        <w:tc>
          <w:tcPr>
            <w:tcW w:w="3889" w:type="dxa"/>
          </w:tcPr>
          <w:p w:rsidR="00597920" w:rsidRPr="00AB34E3" w:rsidRDefault="00597920" w:rsidP="00E108B7">
            <w:pPr>
              <w:jc w:val="left"/>
              <w:rPr>
                <w:szCs w:val="24"/>
              </w:rPr>
            </w:pPr>
            <w:r>
              <w:rPr>
                <w:szCs w:val="24"/>
              </w:rPr>
              <w:t>Embankment from Structure Excavation</w:t>
            </w:r>
          </w:p>
        </w:tc>
        <w:tc>
          <w:tcPr>
            <w:tcW w:w="1793" w:type="dxa"/>
          </w:tcPr>
          <w:p w:rsidR="00597920" w:rsidRDefault="00597920" w:rsidP="00597920">
            <w:pPr>
              <w:jc w:val="right"/>
            </w:pPr>
            <w:r>
              <w:rPr>
                <w:szCs w:val="24"/>
              </w:rPr>
              <w:t xml:space="preserve">28.14 </w:t>
            </w:r>
            <w:r w:rsidRPr="00A84CFB">
              <w:rPr>
                <w:szCs w:val="24"/>
              </w:rPr>
              <w:t>Cu. m.</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Pr="00AB34E3" w:rsidRDefault="00597920" w:rsidP="00E108B7">
            <w:pPr>
              <w:jc w:val="center"/>
              <w:rPr>
                <w:szCs w:val="24"/>
              </w:rPr>
            </w:pPr>
            <w:r>
              <w:rPr>
                <w:szCs w:val="24"/>
              </w:rPr>
              <w:t>804(4)</w:t>
            </w:r>
          </w:p>
        </w:tc>
        <w:tc>
          <w:tcPr>
            <w:tcW w:w="3889" w:type="dxa"/>
          </w:tcPr>
          <w:p w:rsidR="00597920" w:rsidRPr="00AB34E3" w:rsidRDefault="00597920" w:rsidP="00E108B7">
            <w:pPr>
              <w:jc w:val="left"/>
              <w:rPr>
                <w:szCs w:val="24"/>
              </w:rPr>
            </w:pPr>
            <w:r>
              <w:rPr>
                <w:szCs w:val="24"/>
              </w:rPr>
              <w:t>Gravel Fill</w:t>
            </w:r>
          </w:p>
        </w:tc>
        <w:tc>
          <w:tcPr>
            <w:tcW w:w="1793" w:type="dxa"/>
          </w:tcPr>
          <w:p w:rsidR="00597920" w:rsidRDefault="00597920" w:rsidP="00597920">
            <w:pPr>
              <w:jc w:val="right"/>
            </w:pPr>
            <w:r>
              <w:rPr>
                <w:szCs w:val="24"/>
              </w:rPr>
              <w:t xml:space="preserve">2.00 </w:t>
            </w:r>
            <w:r w:rsidRPr="00A84CFB">
              <w:rPr>
                <w:szCs w:val="24"/>
              </w:rPr>
              <w:t>Cu. m.</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Pr="00AB34E3" w:rsidRDefault="00597920" w:rsidP="00E108B7">
            <w:pPr>
              <w:jc w:val="center"/>
              <w:rPr>
                <w:szCs w:val="24"/>
              </w:rPr>
            </w:pPr>
            <w:r>
              <w:rPr>
                <w:szCs w:val="24"/>
              </w:rPr>
              <w:t>1000(1)</w:t>
            </w:r>
          </w:p>
        </w:tc>
        <w:tc>
          <w:tcPr>
            <w:tcW w:w="3889" w:type="dxa"/>
          </w:tcPr>
          <w:p w:rsidR="00597920" w:rsidRPr="00AB34E3" w:rsidRDefault="00597920" w:rsidP="00E108B7">
            <w:pPr>
              <w:jc w:val="left"/>
              <w:rPr>
                <w:szCs w:val="24"/>
              </w:rPr>
            </w:pPr>
            <w:r>
              <w:rPr>
                <w:szCs w:val="24"/>
              </w:rPr>
              <w:t>Soil Poisoning</w:t>
            </w:r>
          </w:p>
        </w:tc>
        <w:tc>
          <w:tcPr>
            <w:tcW w:w="1793" w:type="dxa"/>
          </w:tcPr>
          <w:p w:rsidR="00597920" w:rsidRPr="00CD5CF9" w:rsidRDefault="00597920" w:rsidP="00597920">
            <w:pPr>
              <w:jc w:val="right"/>
              <w:rPr>
                <w:szCs w:val="24"/>
              </w:rPr>
            </w:pPr>
            <w:r>
              <w:rPr>
                <w:szCs w:val="24"/>
              </w:rPr>
              <w:t>6.00 Liters</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Pr="00AB34E3" w:rsidRDefault="00597920" w:rsidP="00E108B7">
            <w:pPr>
              <w:jc w:val="center"/>
              <w:rPr>
                <w:szCs w:val="24"/>
              </w:rPr>
            </w:pPr>
            <w:r>
              <w:rPr>
                <w:szCs w:val="24"/>
              </w:rPr>
              <w:t>900(1)c1</w:t>
            </w:r>
          </w:p>
        </w:tc>
        <w:tc>
          <w:tcPr>
            <w:tcW w:w="3889" w:type="dxa"/>
          </w:tcPr>
          <w:p w:rsidR="00597920" w:rsidRPr="00AB34E3" w:rsidRDefault="00597920" w:rsidP="00E108B7">
            <w:pPr>
              <w:jc w:val="left"/>
              <w:rPr>
                <w:szCs w:val="24"/>
              </w:rPr>
            </w:pPr>
            <w:r>
              <w:rPr>
                <w:szCs w:val="24"/>
              </w:rPr>
              <w:t>Structural Concrete (Ready Mix, Class A, 28 days)</w:t>
            </w:r>
          </w:p>
        </w:tc>
        <w:tc>
          <w:tcPr>
            <w:tcW w:w="1793" w:type="dxa"/>
          </w:tcPr>
          <w:p w:rsidR="00597920" w:rsidRPr="00CD5CF9" w:rsidRDefault="00597920" w:rsidP="00597920">
            <w:pPr>
              <w:jc w:val="right"/>
              <w:rPr>
                <w:szCs w:val="24"/>
              </w:rPr>
            </w:pPr>
            <w:r>
              <w:rPr>
                <w:szCs w:val="24"/>
              </w:rPr>
              <w:t>150.18 Cu. m.</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902(2)-a1</w:t>
            </w:r>
          </w:p>
        </w:tc>
        <w:tc>
          <w:tcPr>
            <w:tcW w:w="3889" w:type="dxa"/>
          </w:tcPr>
          <w:p w:rsidR="00597920" w:rsidRPr="00AB34E3" w:rsidRDefault="00597920" w:rsidP="00E108B7">
            <w:pPr>
              <w:jc w:val="left"/>
              <w:rPr>
                <w:szCs w:val="24"/>
              </w:rPr>
            </w:pPr>
            <w:r>
              <w:rPr>
                <w:szCs w:val="24"/>
              </w:rPr>
              <w:t>Reinforcing Steel Bar (Grade 40)</w:t>
            </w:r>
          </w:p>
        </w:tc>
        <w:tc>
          <w:tcPr>
            <w:tcW w:w="1793" w:type="dxa"/>
          </w:tcPr>
          <w:p w:rsidR="00597920" w:rsidRPr="00CD5CF9" w:rsidRDefault="00597920" w:rsidP="00597920">
            <w:pPr>
              <w:jc w:val="right"/>
              <w:rPr>
                <w:szCs w:val="24"/>
              </w:rPr>
            </w:pPr>
            <w:r>
              <w:rPr>
                <w:szCs w:val="24"/>
              </w:rPr>
              <w:t xml:space="preserve">31,270.49 </w:t>
            </w:r>
            <w:proofErr w:type="spellStart"/>
            <w:r>
              <w:rPr>
                <w:szCs w:val="24"/>
              </w:rPr>
              <w:t>Kgs</w:t>
            </w:r>
            <w:proofErr w:type="spellEnd"/>
            <w:r>
              <w:rPr>
                <w:szCs w:val="24"/>
              </w:rPr>
              <w:t>.</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903(2)</w:t>
            </w:r>
          </w:p>
        </w:tc>
        <w:tc>
          <w:tcPr>
            <w:tcW w:w="3889" w:type="dxa"/>
          </w:tcPr>
          <w:p w:rsidR="00597920" w:rsidRDefault="00597920" w:rsidP="00E108B7">
            <w:pPr>
              <w:jc w:val="left"/>
              <w:rPr>
                <w:szCs w:val="24"/>
              </w:rPr>
            </w:pPr>
            <w:r>
              <w:rPr>
                <w:szCs w:val="24"/>
              </w:rPr>
              <w:t>Formworks &amp;Scaffoldings</w:t>
            </w:r>
          </w:p>
        </w:tc>
        <w:tc>
          <w:tcPr>
            <w:tcW w:w="1793" w:type="dxa"/>
          </w:tcPr>
          <w:p w:rsidR="00597920" w:rsidRPr="00CD5CF9" w:rsidRDefault="00597920" w:rsidP="00597920">
            <w:pPr>
              <w:jc w:val="right"/>
              <w:rPr>
                <w:szCs w:val="24"/>
              </w:rPr>
            </w:pPr>
            <w:r>
              <w:rPr>
                <w:szCs w:val="24"/>
              </w:rPr>
              <w:t>884.00 Sq. m.</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1046(2)-a2</w:t>
            </w:r>
          </w:p>
        </w:tc>
        <w:tc>
          <w:tcPr>
            <w:tcW w:w="3889" w:type="dxa"/>
          </w:tcPr>
          <w:p w:rsidR="00597920" w:rsidRDefault="00597920" w:rsidP="00E108B7">
            <w:pPr>
              <w:jc w:val="left"/>
              <w:rPr>
                <w:szCs w:val="24"/>
              </w:rPr>
            </w:pPr>
            <w:r>
              <w:rPr>
                <w:szCs w:val="24"/>
              </w:rPr>
              <w:t>CHB Non Load Bearing (Including Reinforcing Steel), 150mm thick</w:t>
            </w:r>
          </w:p>
        </w:tc>
        <w:tc>
          <w:tcPr>
            <w:tcW w:w="1793" w:type="dxa"/>
          </w:tcPr>
          <w:p w:rsidR="00597920" w:rsidRPr="00CD5CF9" w:rsidRDefault="00597920" w:rsidP="00597920">
            <w:pPr>
              <w:jc w:val="right"/>
              <w:rPr>
                <w:szCs w:val="24"/>
              </w:rPr>
            </w:pPr>
            <w:r>
              <w:rPr>
                <w:szCs w:val="24"/>
              </w:rPr>
              <w:t>715.09 Sq. m.</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1027(1)</w:t>
            </w:r>
          </w:p>
        </w:tc>
        <w:tc>
          <w:tcPr>
            <w:tcW w:w="3889" w:type="dxa"/>
          </w:tcPr>
          <w:p w:rsidR="00597920" w:rsidRDefault="00597920" w:rsidP="00E108B7">
            <w:pPr>
              <w:jc w:val="left"/>
              <w:rPr>
                <w:szCs w:val="24"/>
              </w:rPr>
            </w:pPr>
            <w:r>
              <w:rPr>
                <w:szCs w:val="24"/>
              </w:rPr>
              <w:t>Cement Plaster Finish</w:t>
            </w:r>
          </w:p>
        </w:tc>
        <w:tc>
          <w:tcPr>
            <w:tcW w:w="1793" w:type="dxa"/>
          </w:tcPr>
          <w:p w:rsidR="00597920" w:rsidRPr="00CD5CF9" w:rsidRDefault="00597920" w:rsidP="00597920">
            <w:pPr>
              <w:jc w:val="right"/>
              <w:rPr>
                <w:szCs w:val="24"/>
              </w:rPr>
            </w:pPr>
            <w:r>
              <w:rPr>
                <w:szCs w:val="24"/>
              </w:rPr>
              <w:t>1,573.20 Sq. m.</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1003(17)</w:t>
            </w:r>
          </w:p>
        </w:tc>
        <w:tc>
          <w:tcPr>
            <w:tcW w:w="3889" w:type="dxa"/>
          </w:tcPr>
          <w:p w:rsidR="00597920" w:rsidRDefault="00597920" w:rsidP="00E108B7">
            <w:pPr>
              <w:jc w:val="left"/>
              <w:rPr>
                <w:szCs w:val="24"/>
              </w:rPr>
            </w:pPr>
            <w:r>
              <w:rPr>
                <w:szCs w:val="24"/>
              </w:rPr>
              <w:t>Carpentry and Joinery Works (Blackboard)</w:t>
            </w:r>
          </w:p>
        </w:tc>
        <w:tc>
          <w:tcPr>
            <w:tcW w:w="1793" w:type="dxa"/>
          </w:tcPr>
          <w:p w:rsidR="00597920" w:rsidRPr="00CD5CF9" w:rsidRDefault="00597920" w:rsidP="00597920">
            <w:pPr>
              <w:jc w:val="right"/>
              <w:rPr>
                <w:szCs w:val="24"/>
              </w:rPr>
            </w:pPr>
            <w:r>
              <w:rPr>
                <w:szCs w:val="24"/>
              </w:rPr>
              <w:t>All L.s.</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1005(1)</w:t>
            </w:r>
          </w:p>
        </w:tc>
        <w:tc>
          <w:tcPr>
            <w:tcW w:w="3889" w:type="dxa"/>
          </w:tcPr>
          <w:p w:rsidR="00597920" w:rsidRDefault="00597920" w:rsidP="00E108B7">
            <w:pPr>
              <w:jc w:val="left"/>
              <w:rPr>
                <w:szCs w:val="24"/>
              </w:rPr>
            </w:pPr>
            <w:r>
              <w:rPr>
                <w:szCs w:val="24"/>
              </w:rPr>
              <w:t xml:space="preserve">Steel Casement </w:t>
            </w:r>
          </w:p>
        </w:tc>
        <w:tc>
          <w:tcPr>
            <w:tcW w:w="1793" w:type="dxa"/>
          </w:tcPr>
          <w:p w:rsidR="00597920" w:rsidRPr="00CD5CF9" w:rsidRDefault="00597920" w:rsidP="00597920">
            <w:pPr>
              <w:jc w:val="right"/>
              <w:rPr>
                <w:szCs w:val="24"/>
              </w:rPr>
            </w:pPr>
            <w:r>
              <w:rPr>
                <w:szCs w:val="24"/>
              </w:rPr>
              <w:t>52.56 Sq. m.</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1006(3)</w:t>
            </w:r>
          </w:p>
        </w:tc>
        <w:tc>
          <w:tcPr>
            <w:tcW w:w="3889" w:type="dxa"/>
          </w:tcPr>
          <w:p w:rsidR="00597920" w:rsidRDefault="00597920" w:rsidP="00E108B7">
            <w:pPr>
              <w:jc w:val="left"/>
              <w:rPr>
                <w:szCs w:val="24"/>
              </w:rPr>
            </w:pPr>
            <w:r>
              <w:rPr>
                <w:szCs w:val="24"/>
              </w:rPr>
              <w:t>Steel Door &amp; PVC Door</w:t>
            </w:r>
          </w:p>
        </w:tc>
        <w:tc>
          <w:tcPr>
            <w:tcW w:w="1793" w:type="dxa"/>
          </w:tcPr>
          <w:p w:rsidR="00597920" w:rsidRPr="00CD5CF9" w:rsidRDefault="00597920" w:rsidP="00597920">
            <w:pPr>
              <w:jc w:val="right"/>
              <w:rPr>
                <w:szCs w:val="24"/>
              </w:rPr>
            </w:pPr>
            <w:r>
              <w:rPr>
                <w:szCs w:val="24"/>
              </w:rPr>
              <w:t>1.00 Lot</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1018(1)</w:t>
            </w:r>
          </w:p>
        </w:tc>
        <w:tc>
          <w:tcPr>
            <w:tcW w:w="3889" w:type="dxa"/>
          </w:tcPr>
          <w:p w:rsidR="00597920" w:rsidRDefault="00597920" w:rsidP="00E108B7">
            <w:pPr>
              <w:jc w:val="left"/>
              <w:rPr>
                <w:szCs w:val="24"/>
              </w:rPr>
            </w:pPr>
            <w:r>
              <w:rPr>
                <w:szCs w:val="24"/>
              </w:rPr>
              <w:t>Tiles &amp; Trims</w:t>
            </w:r>
          </w:p>
        </w:tc>
        <w:tc>
          <w:tcPr>
            <w:tcW w:w="1793" w:type="dxa"/>
          </w:tcPr>
          <w:p w:rsidR="00597920" w:rsidRPr="00CD5CF9" w:rsidRDefault="00597920" w:rsidP="00597920">
            <w:pPr>
              <w:jc w:val="right"/>
              <w:rPr>
                <w:szCs w:val="24"/>
              </w:rPr>
            </w:pPr>
            <w:r>
              <w:rPr>
                <w:szCs w:val="24"/>
              </w:rPr>
              <w:t>110.40 Sq. m.</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1032(1a)-a</w:t>
            </w:r>
          </w:p>
        </w:tc>
        <w:tc>
          <w:tcPr>
            <w:tcW w:w="3889" w:type="dxa"/>
          </w:tcPr>
          <w:p w:rsidR="00597920" w:rsidRDefault="00597920" w:rsidP="00E108B7">
            <w:pPr>
              <w:jc w:val="left"/>
              <w:rPr>
                <w:szCs w:val="24"/>
              </w:rPr>
            </w:pPr>
            <w:r>
              <w:rPr>
                <w:szCs w:val="24"/>
              </w:rPr>
              <w:t>Waterproofing</w:t>
            </w:r>
          </w:p>
        </w:tc>
        <w:tc>
          <w:tcPr>
            <w:tcW w:w="1793" w:type="dxa"/>
          </w:tcPr>
          <w:p w:rsidR="00597920" w:rsidRDefault="00597920" w:rsidP="00597920">
            <w:pPr>
              <w:jc w:val="right"/>
            </w:pPr>
            <w:r>
              <w:rPr>
                <w:szCs w:val="24"/>
              </w:rPr>
              <w:t xml:space="preserve">231.00 </w:t>
            </w:r>
            <w:r w:rsidRPr="00BE11A3">
              <w:rPr>
                <w:szCs w:val="24"/>
              </w:rPr>
              <w:t>Sq. m.</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1032(1)-a</w:t>
            </w:r>
          </w:p>
        </w:tc>
        <w:tc>
          <w:tcPr>
            <w:tcW w:w="3889" w:type="dxa"/>
          </w:tcPr>
          <w:p w:rsidR="00597920" w:rsidRDefault="00597920" w:rsidP="00E108B7">
            <w:pPr>
              <w:jc w:val="left"/>
              <w:rPr>
                <w:szCs w:val="24"/>
              </w:rPr>
            </w:pPr>
            <w:r>
              <w:rPr>
                <w:szCs w:val="24"/>
              </w:rPr>
              <w:t>Painting Works, masonry/concrete</w:t>
            </w:r>
          </w:p>
        </w:tc>
        <w:tc>
          <w:tcPr>
            <w:tcW w:w="1793" w:type="dxa"/>
          </w:tcPr>
          <w:p w:rsidR="00597920" w:rsidRDefault="00597920" w:rsidP="00597920">
            <w:pPr>
              <w:jc w:val="right"/>
            </w:pPr>
            <w:r>
              <w:rPr>
                <w:szCs w:val="24"/>
              </w:rPr>
              <w:t xml:space="preserve">1,969.76 </w:t>
            </w:r>
            <w:r w:rsidRPr="00BE11A3">
              <w:rPr>
                <w:szCs w:val="24"/>
              </w:rPr>
              <w:t>Sq. m.</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1001(a.4)</w:t>
            </w:r>
          </w:p>
        </w:tc>
        <w:tc>
          <w:tcPr>
            <w:tcW w:w="3889" w:type="dxa"/>
          </w:tcPr>
          <w:p w:rsidR="00597920" w:rsidRDefault="00597920" w:rsidP="00E108B7">
            <w:pPr>
              <w:jc w:val="left"/>
              <w:rPr>
                <w:szCs w:val="24"/>
              </w:rPr>
            </w:pPr>
            <w:r>
              <w:rPr>
                <w:szCs w:val="24"/>
              </w:rPr>
              <w:t>Septic Tank (1.50m W x 2.0m L 2.5m D)</w:t>
            </w:r>
          </w:p>
        </w:tc>
        <w:tc>
          <w:tcPr>
            <w:tcW w:w="1793" w:type="dxa"/>
          </w:tcPr>
          <w:p w:rsidR="00597920" w:rsidRPr="00CD5CF9" w:rsidRDefault="00597920" w:rsidP="00597920">
            <w:pPr>
              <w:jc w:val="right"/>
              <w:rPr>
                <w:szCs w:val="24"/>
              </w:rPr>
            </w:pPr>
            <w:r>
              <w:rPr>
                <w:szCs w:val="24"/>
              </w:rPr>
              <w:t>1.00 Lot</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1001(A)</w:t>
            </w:r>
          </w:p>
        </w:tc>
        <w:tc>
          <w:tcPr>
            <w:tcW w:w="3889" w:type="dxa"/>
          </w:tcPr>
          <w:p w:rsidR="00597920" w:rsidRDefault="00597920" w:rsidP="00E108B7">
            <w:pPr>
              <w:jc w:val="left"/>
              <w:rPr>
                <w:szCs w:val="24"/>
              </w:rPr>
            </w:pPr>
            <w:r>
              <w:rPr>
                <w:szCs w:val="24"/>
              </w:rPr>
              <w:t>Plumbing Works</w:t>
            </w:r>
          </w:p>
        </w:tc>
        <w:tc>
          <w:tcPr>
            <w:tcW w:w="1793" w:type="dxa"/>
          </w:tcPr>
          <w:p w:rsidR="00597920" w:rsidRDefault="00597920" w:rsidP="00597920">
            <w:pPr>
              <w:jc w:val="right"/>
            </w:pPr>
            <w:r>
              <w:rPr>
                <w:szCs w:val="24"/>
              </w:rPr>
              <w:t xml:space="preserve">All </w:t>
            </w:r>
            <w:r w:rsidRPr="005F1D13">
              <w:rPr>
                <w:szCs w:val="24"/>
              </w:rPr>
              <w:t>L.s.</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1100(B)</w:t>
            </w:r>
          </w:p>
        </w:tc>
        <w:tc>
          <w:tcPr>
            <w:tcW w:w="3889" w:type="dxa"/>
          </w:tcPr>
          <w:p w:rsidR="00597920" w:rsidRDefault="00597920" w:rsidP="00E108B7">
            <w:pPr>
              <w:jc w:val="left"/>
              <w:rPr>
                <w:szCs w:val="24"/>
              </w:rPr>
            </w:pPr>
            <w:r>
              <w:rPr>
                <w:szCs w:val="24"/>
              </w:rPr>
              <w:t>Electrical Works</w:t>
            </w:r>
          </w:p>
        </w:tc>
        <w:tc>
          <w:tcPr>
            <w:tcW w:w="1793" w:type="dxa"/>
          </w:tcPr>
          <w:p w:rsidR="00597920" w:rsidRDefault="00597920" w:rsidP="00597920">
            <w:pPr>
              <w:jc w:val="right"/>
            </w:pPr>
            <w:r>
              <w:rPr>
                <w:szCs w:val="24"/>
              </w:rPr>
              <w:t xml:space="preserve">All </w:t>
            </w:r>
            <w:r w:rsidRPr="005F1D13">
              <w:rPr>
                <w:szCs w:val="24"/>
              </w:rPr>
              <w:t>L.s.</w:t>
            </w:r>
          </w:p>
        </w:tc>
        <w:tc>
          <w:tcPr>
            <w:tcW w:w="1752" w:type="dxa"/>
          </w:tcPr>
          <w:p w:rsidR="00597920" w:rsidRDefault="00597920" w:rsidP="00E108B7">
            <w:pPr>
              <w:jc w:val="right"/>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0</w:t>
            </w:r>
          </w:p>
        </w:tc>
        <w:tc>
          <w:tcPr>
            <w:tcW w:w="3889" w:type="dxa"/>
          </w:tcPr>
          <w:p w:rsidR="00597920" w:rsidRDefault="00597920" w:rsidP="00E108B7">
            <w:pPr>
              <w:jc w:val="left"/>
              <w:rPr>
                <w:szCs w:val="24"/>
              </w:rPr>
            </w:pPr>
            <w:r>
              <w:rPr>
                <w:szCs w:val="24"/>
              </w:rPr>
              <w:t>Aluminum Works</w:t>
            </w:r>
          </w:p>
        </w:tc>
        <w:tc>
          <w:tcPr>
            <w:tcW w:w="1793" w:type="dxa"/>
          </w:tcPr>
          <w:p w:rsidR="00597920" w:rsidRDefault="00597920" w:rsidP="00597920">
            <w:pPr>
              <w:jc w:val="right"/>
            </w:pPr>
            <w:r>
              <w:rPr>
                <w:szCs w:val="24"/>
              </w:rPr>
              <w:t xml:space="preserve">All </w:t>
            </w:r>
            <w:r w:rsidRPr="005F1D13">
              <w:rPr>
                <w:szCs w:val="24"/>
              </w:rPr>
              <w:t>L.s.</w:t>
            </w:r>
          </w:p>
        </w:tc>
        <w:tc>
          <w:tcPr>
            <w:tcW w:w="1752" w:type="dxa"/>
          </w:tcPr>
          <w:p w:rsidR="00597920" w:rsidRDefault="00597920" w:rsidP="00E108B7">
            <w:pPr>
              <w:jc w:val="right"/>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1053(3)-a2</w:t>
            </w:r>
          </w:p>
        </w:tc>
        <w:tc>
          <w:tcPr>
            <w:tcW w:w="3889" w:type="dxa"/>
          </w:tcPr>
          <w:p w:rsidR="00597920" w:rsidRDefault="00597920" w:rsidP="00E108B7">
            <w:pPr>
              <w:jc w:val="left"/>
              <w:rPr>
                <w:szCs w:val="24"/>
              </w:rPr>
            </w:pPr>
            <w:r>
              <w:rPr>
                <w:szCs w:val="24"/>
              </w:rPr>
              <w:t xml:space="preserve">G.I Pipe Railings, 50 mm Diameter door Stair </w:t>
            </w:r>
          </w:p>
        </w:tc>
        <w:tc>
          <w:tcPr>
            <w:tcW w:w="1793" w:type="dxa"/>
          </w:tcPr>
          <w:p w:rsidR="00597920" w:rsidRPr="00CD5CF9" w:rsidRDefault="00597920" w:rsidP="00597920">
            <w:pPr>
              <w:jc w:val="right"/>
              <w:rPr>
                <w:szCs w:val="24"/>
              </w:rPr>
            </w:pPr>
            <w:r>
              <w:rPr>
                <w:szCs w:val="24"/>
              </w:rPr>
              <w:t>24.00 Ln. m.</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B.1</w:t>
            </w:r>
          </w:p>
        </w:tc>
        <w:tc>
          <w:tcPr>
            <w:tcW w:w="3889" w:type="dxa"/>
          </w:tcPr>
          <w:p w:rsidR="00597920" w:rsidRDefault="00597920" w:rsidP="00E108B7">
            <w:pPr>
              <w:jc w:val="left"/>
              <w:rPr>
                <w:szCs w:val="24"/>
              </w:rPr>
            </w:pPr>
            <w:r>
              <w:rPr>
                <w:szCs w:val="24"/>
              </w:rPr>
              <w:t>Occupational Safety and Health</w:t>
            </w:r>
          </w:p>
        </w:tc>
        <w:tc>
          <w:tcPr>
            <w:tcW w:w="1793" w:type="dxa"/>
          </w:tcPr>
          <w:p w:rsidR="00597920" w:rsidRDefault="00597920" w:rsidP="00597920">
            <w:pPr>
              <w:jc w:val="right"/>
            </w:pPr>
            <w:r>
              <w:rPr>
                <w:szCs w:val="24"/>
              </w:rPr>
              <w:t xml:space="preserve">All </w:t>
            </w:r>
            <w:r w:rsidRPr="009C35DD">
              <w:rPr>
                <w:szCs w:val="24"/>
              </w:rPr>
              <w:t>L.s.</w:t>
            </w:r>
          </w:p>
        </w:tc>
        <w:tc>
          <w:tcPr>
            <w:tcW w:w="1752" w:type="dxa"/>
          </w:tcPr>
          <w:p w:rsidR="00597920" w:rsidRPr="00CD5CF9" w:rsidRDefault="00597920" w:rsidP="00E108B7">
            <w:pPr>
              <w:jc w:val="right"/>
              <w:rPr>
                <w:szCs w:val="24"/>
              </w:rPr>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B.2</w:t>
            </w:r>
          </w:p>
        </w:tc>
        <w:tc>
          <w:tcPr>
            <w:tcW w:w="3889" w:type="dxa"/>
          </w:tcPr>
          <w:p w:rsidR="00597920" w:rsidRDefault="00597920" w:rsidP="00E108B7">
            <w:pPr>
              <w:jc w:val="left"/>
              <w:rPr>
                <w:szCs w:val="24"/>
              </w:rPr>
            </w:pPr>
            <w:r>
              <w:rPr>
                <w:szCs w:val="24"/>
              </w:rPr>
              <w:t>Project Billboard/Sign Board</w:t>
            </w:r>
          </w:p>
        </w:tc>
        <w:tc>
          <w:tcPr>
            <w:tcW w:w="1793" w:type="dxa"/>
          </w:tcPr>
          <w:p w:rsidR="00597920" w:rsidRDefault="00597920" w:rsidP="00597920">
            <w:pPr>
              <w:jc w:val="right"/>
            </w:pPr>
            <w:r>
              <w:rPr>
                <w:szCs w:val="24"/>
              </w:rPr>
              <w:t xml:space="preserve">All </w:t>
            </w:r>
            <w:r w:rsidRPr="009C35DD">
              <w:rPr>
                <w:szCs w:val="24"/>
              </w:rPr>
              <w:t>L.s.</w:t>
            </w:r>
          </w:p>
        </w:tc>
        <w:tc>
          <w:tcPr>
            <w:tcW w:w="1752" w:type="dxa"/>
          </w:tcPr>
          <w:p w:rsidR="00597920" w:rsidRDefault="00597920" w:rsidP="00E108B7">
            <w:pPr>
              <w:jc w:val="right"/>
            </w:pPr>
          </w:p>
        </w:tc>
        <w:tc>
          <w:tcPr>
            <w:tcW w:w="2013" w:type="dxa"/>
          </w:tcPr>
          <w:p w:rsidR="00597920" w:rsidRDefault="00597920" w:rsidP="00203F9F">
            <w:pPr>
              <w:jc w:val="center"/>
              <w:rPr>
                <w:szCs w:val="24"/>
              </w:rPr>
            </w:pPr>
          </w:p>
        </w:tc>
      </w:tr>
      <w:tr w:rsidR="00597920" w:rsidRPr="007546BB" w:rsidTr="008F45B7">
        <w:trPr>
          <w:trHeight w:val="70"/>
        </w:trPr>
        <w:tc>
          <w:tcPr>
            <w:tcW w:w="1083" w:type="dxa"/>
          </w:tcPr>
          <w:p w:rsidR="00597920" w:rsidRDefault="00597920" w:rsidP="00E108B7">
            <w:pPr>
              <w:jc w:val="center"/>
              <w:rPr>
                <w:szCs w:val="24"/>
              </w:rPr>
            </w:pPr>
            <w:r>
              <w:rPr>
                <w:szCs w:val="24"/>
              </w:rPr>
              <w:t>B.3</w:t>
            </w:r>
          </w:p>
        </w:tc>
        <w:tc>
          <w:tcPr>
            <w:tcW w:w="3889" w:type="dxa"/>
          </w:tcPr>
          <w:p w:rsidR="00597920" w:rsidRDefault="00597920" w:rsidP="00E108B7">
            <w:pPr>
              <w:jc w:val="left"/>
              <w:rPr>
                <w:szCs w:val="24"/>
              </w:rPr>
            </w:pPr>
            <w:r>
              <w:rPr>
                <w:szCs w:val="24"/>
              </w:rPr>
              <w:t>Final Clearing Down</w:t>
            </w:r>
          </w:p>
        </w:tc>
        <w:tc>
          <w:tcPr>
            <w:tcW w:w="1793" w:type="dxa"/>
          </w:tcPr>
          <w:p w:rsidR="00597920" w:rsidRDefault="00597920" w:rsidP="00597920">
            <w:pPr>
              <w:jc w:val="right"/>
            </w:pPr>
            <w:r>
              <w:rPr>
                <w:szCs w:val="24"/>
              </w:rPr>
              <w:t xml:space="preserve">All </w:t>
            </w:r>
            <w:r w:rsidRPr="009C35DD">
              <w:rPr>
                <w:szCs w:val="24"/>
              </w:rPr>
              <w:t>L.s.</w:t>
            </w:r>
          </w:p>
        </w:tc>
        <w:tc>
          <w:tcPr>
            <w:tcW w:w="1752" w:type="dxa"/>
          </w:tcPr>
          <w:p w:rsidR="00597920" w:rsidRDefault="00597920" w:rsidP="00E108B7">
            <w:pPr>
              <w:jc w:val="right"/>
            </w:pPr>
          </w:p>
        </w:tc>
        <w:tc>
          <w:tcPr>
            <w:tcW w:w="2013" w:type="dxa"/>
          </w:tcPr>
          <w:p w:rsidR="00597920" w:rsidRDefault="00597920"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18" w:rsidRDefault="00546218">
      <w:pPr>
        <w:spacing w:line="240" w:lineRule="auto"/>
      </w:pPr>
      <w:r>
        <w:separator/>
      </w:r>
    </w:p>
  </w:endnote>
  <w:endnote w:type="continuationSeparator" w:id="0">
    <w:p w:rsidR="00546218" w:rsidRDefault="00546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Pr="003A4391" w:rsidRDefault="00E108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C1518">
      <w:rPr>
        <w:noProof/>
        <w:sz w:val="20"/>
      </w:rPr>
      <w:t>1</w:t>
    </w:r>
    <w:r w:rsidRPr="003A4391">
      <w:rPr>
        <w:sz w:val="20"/>
      </w:rPr>
      <w:fldChar w:fldCharType="end"/>
    </w:r>
  </w:p>
  <w:p w:rsidR="00E108B7" w:rsidRPr="00B673DC" w:rsidRDefault="00E108B7"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Pr="003A4391" w:rsidRDefault="00E108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C1518">
      <w:rPr>
        <w:noProof/>
        <w:sz w:val="20"/>
      </w:rPr>
      <w:t>70</w:t>
    </w:r>
    <w:r w:rsidRPr="003A4391">
      <w:rPr>
        <w:sz w:val="20"/>
      </w:rPr>
      <w:fldChar w:fldCharType="end"/>
    </w:r>
  </w:p>
  <w:p w:rsidR="00E108B7" w:rsidRPr="00B673DC" w:rsidRDefault="00E108B7"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Pr="003A4391" w:rsidRDefault="00E108B7"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2C1518">
      <w:rPr>
        <w:noProof/>
        <w:sz w:val="20"/>
      </w:rPr>
      <w:t>72</w:t>
    </w:r>
    <w:r w:rsidRPr="003A4391">
      <w:rPr>
        <w:sz w:val="20"/>
      </w:rPr>
      <w:fldChar w:fldCharType="end"/>
    </w:r>
  </w:p>
  <w:p w:rsidR="00E108B7" w:rsidRPr="00B673DC" w:rsidRDefault="00E108B7"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E108B7" w:rsidRDefault="00E108B7">
        <w:pPr>
          <w:pStyle w:val="Footer"/>
          <w:jc w:val="center"/>
        </w:pPr>
        <w:r>
          <w:fldChar w:fldCharType="begin"/>
        </w:r>
        <w:r>
          <w:instrText xml:space="preserve"> PAGE   \* MERGEFORMAT </w:instrText>
        </w:r>
        <w:r>
          <w:fldChar w:fldCharType="separate"/>
        </w:r>
        <w:r w:rsidR="002C1518">
          <w:rPr>
            <w:noProof/>
          </w:rPr>
          <w:t>74</w:t>
        </w:r>
        <w:r>
          <w:rPr>
            <w:noProof/>
          </w:rPr>
          <w:fldChar w:fldCharType="end"/>
        </w:r>
      </w:p>
    </w:sdtContent>
  </w:sdt>
  <w:p w:rsidR="00E108B7" w:rsidRDefault="00E108B7"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E108B7" w:rsidRDefault="00E108B7">
        <w:pPr>
          <w:pStyle w:val="Footer"/>
          <w:jc w:val="center"/>
        </w:pPr>
        <w:r>
          <w:fldChar w:fldCharType="begin"/>
        </w:r>
        <w:r>
          <w:instrText xml:space="preserve"> PAGE   \* MERGEFORMAT </w:instrText>
        </w:r>
        <w:r>
          <w:fldChar w:fldCharType="separate"/>
        </w:r>
        <w:r w:rsidR="002C1518">
          <w:rPr>
            <w:noProof/>
          </w:rPr>
          <w:t>77</w:t>
        </w:r>
        <w:r>
          <w:rPr>
            <w:noProof/>
          </w:rPr>
          <w:fldChar w:fldCharType="end"/>
        </w:r>
      </w:p>
    </w:sdtContent>
  </w:sdt>
  <w:p w:rsidR="00E108B7" w:rsidRPr="005D16F2" w:rsidRDefault="00E108B7"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E108B7" w:rsidRDefault="00E108B7">
        <w:pPr>
          <w:pStyle w:val="Footer"/>
          <w:jc w:val="center"/>
        </w:pPr>
        <w:r>
          <w:fldChar w:fldCharType="begin"/>
        </w:r>
        <w:r>
          <w:instrText xml:space="preserve"> PAGE   \* MERGEFORMAT </w:instrText>
        </w:r>
        <w:r>
          <w:fldChar w:fldCharType="separate"/>
        </w:r>
        <w:r w:rsidR="002C1518">
          <w:rPr>
            <w:noProof/>
          </w:rPr>
          <w:t>80</w:t>
        </w:r>
        <w:r>
          <w:rPr>
            <w:noProof/>
          </w:rPr>
          <w:fldChar w:fldCharType="end"/>
        </w:r>
      </w:p>
    </w:sdtContent>
  </w:sdt>
  <w:p w:rsidR="00E108B7" w:rsidRPr="00B673DC" w:rsidRDefault="00E108B7"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E108B7" w:rsidRDefault="00E108B7">
        <w:pPr>
          <w:pStyle w:val="Footer"/>
          <w:jc w:val="center"/>
        </w:pPr>
        <w:r>
          <w:fldChar w:fldCharType="begin"/>
        </w:r>
        <w:r>
          <w:instrText xml:space="preserve"> PAGE   \* MERGEFORMAT </w:instrText>
        </w:r>
        <w:r>
          <w:fldChar w:fldCharType="separate"/>
        </w:r>
        <w:r w:rsidR="002C1518">
          <w:rPr>
            <w:noProof/>
          </w:rPr>
          <w:t>84</w:t>
        </w:r>
        <w:r>
          <w:rPr>
            <w:noProof/>
          </w:rPr>
          <w:fldChar w:fldCharType="end"/>
        </w:r>
      </w:p>
    </w:sdtContent>
  </w:sdt>
  <w:p w:rsidR="00E108B7" w:rsidRPr="00364B0E" w:rsidRDefault="00E108B7"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E108B7" w:rsidRDefault="00E108B7">
        <w:pPr>
          <w:pStyle w:val="Footer"/>
          <w:jc w:val="center"/>
        </w:pPr>
        <w:r>
          <w:fldChar w:fldCharType="begin"/>
        </w:r>
        <w:r>
          <w:instrText xml:space="preserve"> PAGE   \* MERGEFORMAT </w:instrText>
        </w:r>
        <w:r>
          <w:fldChar w:fldCharType="separate"/>
        </w:r>
        <w:r w:rsidR="002C1518">
          <w:rPr>
            <w:noProof/>
          </w:rPr>
          <w:t>90</w:t>
        </w:r>
        <w:r>
          <w:rPr>
            <w:noProof/>
          </w:rPr>
          <w:fldChar w:fldCharType="end"/>
        </w:r>
      </w:p>
    </w:sdtContent>
  </w:sdt>
  <w:p w:rsidR="00E108B7" w:rsidRPr="00AC1AFC" w:rsidRDefault="00E108B7"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Pr="003A4391" w:rsidRDefault="00E108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C1518">
      <w:rPr>
        <w:noProof/>
        <w:sz w:val="20"/>
      </w:rPr>
      <w:t>1</w:t>
    </w:r>
    <w:r w:rsidRPr="003A4391">
      <w:rPr>
        <w:sz w:val="20"/>
      </w:rPr>
      <w:fldChar w:fldCharType="end"/>
    </w:r>
  </w:p>
  <w:p w:rsidR="00E108B7" w:rsidRPr="00B673DC" w:rsidRDefault="00E108B7"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Pr="003A4391" w:rsidRDefault="00E108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C1518">
      <w:rPr>
        <w:noProof/>
        <w:sz w:val="20"/>
      </w:rPr>
      <w:t>5</w:t>
    </w:r>
    <w:r w:rsidRPr="003A4391">
      <w:rPr>
        <w:sz w:val="20"/>
      </w:rPr>
      <w:fldChar w:fldCharType="end"/>
    </w:r>
  </w:p>
  <w:p w:rsidR="00E108B7" w:rsidRPr="00B673DC" w:rsidRDefault="00E108B7"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Pr="00C741FC" w:rsidRDefault="00E108B7"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2C1518">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Pr="003A4391" w:rsidRDefault="00E108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C1518">
      <w:rPr>
        <w:noProof/>
        <w:sz w:val="20"/>
      </w:rPr>
      <w:t>36</w:t>
    </w:r>
    <w:r w:rsidRPr="003A4391">
      <w:rPr>
        <w:sz w:val="20"/>
      </w:rPr>
      <w:fldChar w:fldCharType="end"/>
    </w:r>
  </w:p>
  <w:p w:rsidR="00E108B7" w:rsidRPr="00B673DC" w:rsidRDefault="00E108B7"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Pr="003A4391" w:rsidRDefault="00E108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C1518">
      <w:rPr>
        <w:noProof/>
        <w:sz w:val="20"/>
      </w:rPr>
      <w:t>39</w:t>
    </w:r>
    <w:r w:rsidRPr="003A4391">
      <w:rPr>
        <w:sz w:val="20"/>
      </w:rPr>
      <w:fldChar w:fldCharType="end"/>
    </w:r>
  </w:p>
  <w:p w:rsidR="00E108B7" w:rsidRPr="00B673DC" w:rsidRDefault="00E108B7"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Pr="003A4391" w:rsidRDefault="00E108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C1518">
      <w:rPr>
        <w:noProof/>
        <w:sz w:val="20"/>
      </w:rPr>
      <w:t>69</w:t>
    </w:r>
    <w:r w:rsidRPr="003A4391">
      <w:rPr>
        <w:sz w:val="20"/>
      </w:rPr>
      <w:fldChar w:fldCharType="end"/>
    </w:r>
  </w:p>
  <w:p w:rsidR="00E108B7" w:rsidRPr="00B673DC" w:rsidRDefault="00E108B7" w:rsidP="00153E59"/>
  <w:p w:rsidR="00E108B7" w:rsidRDefault="00E108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18" w:rsidRDefault="00546218">
      <w:pPr>
        <w:spacing w:line="240" w:lineRule="auto"/>
      </w:pPr>
      <w:r>
        <w:separator/>
      </w:r>
    </w:p>
  </w:footnote>
  <w:footnote w:type="continuationSeparator" w:id="0">
    <w:p w:rsidR="00546218" w:rsidRDefault="00546218">
      <w:pPr>
        <w:spacing w:line="240" w:lineRule="auto"/>
      </w:pPr>
      <w:r>
        <w:continuationSeparator/>
      </w:r>
    </w:p>
  </w:footnote>
  <w:footnote w:id="1">
    <w:p w:rsidR="00E108B7" w:rsidRPr="00E52CD3" w:rsidRDefault="00E108B7"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E108B7" w:rsidRDefault="00E108B7"/>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p>
  <w:p w:rsidR="00E108B7" w:rsidRDefault="00E108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E108B7" w:rsidRDefault="00E108B7"/>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77DD"/>
    <w:rsid w:val="00057F61"/>
    <w:rsid w:val="00060F1C"/>
    <w:rsid w:val="000616BC"/>
    <w:rsid w:val="00061A7A"/>
    <w:rsid w:val="000637E8"/>
    <w:rsid w:val="00067E4A"/>
    <w:rsid w:val="00072F55"/>
    <w:rsid w:val="0007501C"/>
    <w:rsid w:val="00075DF4"/>
    <w:rsid w:val="000814E5"/>
    <w:rsid w:val="00082C0C"/>
    <w:rsid w:val="00085730"/>
    <w:rsid w:val="00086CC8"/>
    <w:rsid w:val="00090F92"/>
    <w:rsid w:val="000917FE"/>
    <w:rsid w:val="0009202F"/>
    <w:rsid w:val="00093443"/>
    <w:rsid w:val="00095248"/>
    <w:rsid w:val="00096466"/>
    <w:rsid w:val="0009731E"/>
    <w:rsid w:val="000A1945"/>
    <w:rsid w:val="000A22C1"/>
    <w:rsid w:val="000A321F"/>
    <w:rsid w:val="000A4129"/>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207F"/>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77EF"/>
    <w:rsid w:val="002B7A0F"/>
    <w:rsid w:val="002C1518"/>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D05F0"/>
    <w:rsid w:val="003D10FD"/>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1194"/>
    <w:rsid w:val="00470479"/>
    <w:rsid w:val="00471F0A"/>
    <w:rsid w:val="00473F04"/>
    <w:rsid w:val="00474338"/>
    <w:rsid w:val="00475114"/>
    <w:rsid w:val="004764EB"/>
    <w:rsid w:val="004767C8"/>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344C"/>
    <w:rsid w:val="004B4DB3"/>
    <w:rsid w:val="004B534B"/>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2906"/>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3A8C"/>
    <w:rsid w:val="00534B94"/>
    <w:rsid w:val="00534D4A"/>
    <w:rsid w:val="00541400"/>
    <w:rsid w:val="00541675"/>
    <w:rsid w:val="00544077"/>
    <w:rsid w:val="00544D00"/>
    <w:rsid w:val="0054519B"/>
    <w:rsid w:val="00546218"/>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029F"/>
    <w:rsid w:val="00571B2A"/>
    <w:rsid w:val="0057507E"/>
    <w:rsid w:val="00576C43"/>
    <w:rsid w:val="005808DE"/>
    <w:rsid w:val="00584D58"/>
    <w:rsid w:val="00585FD0"/>
    <w:rsid w:val="00590FCA"/>
    <w:rsid w:val="0059107D"/>
    <w:rsid w:val="005919B0"/>
    <w:rsid w:val="0059315E"/>
    <w:rsid w:val="005964FE"/>
    <w:rsid w:val="0059698E"/>
    <w:rsid w:val="00597920"/>
    <w:rsid w:val="00597CD1"/>
    <w:rsid w:val="005A0637"/>
    <w:rsid w:val="005A279A"/>
    <w:rsid w:val="005A51C3"/>
    <w:rsid w:val="005A5618"/>
    <w:rsid w:val="005A561B"/>
    <w:rsid w:val="005A68CC"/>
    <w:rsid w:val="005B0596"/>
    <w:rsid w:val="005B1EDC"/>
    <w:rsid w:val="005B3819"/>
    <w:rsid w:val="005B5203"/>
    <w:rsid w:val="005B6D9D"/>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69C4"/>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D435A"/>
    <w:rsid w:val="006D5196"/>
    <w:rsid w:val="006E1439"/>
    <w:rsid w:val="006E2A34"/>
    <w:rsid w:val="006E303E"/>
    <w:rsid w:val="006E4C35"/>
    <w:rsid w:val="006E4EC3"/>
    <w:rsid w:val="006E6C2A"/>
    <w:rsid w:val="006E7649"/>
    <w:rsid w:val="006F16C5"/>
    <w:rsid w:val="006F26BC"/>
    <w:rsid w:val="006F4796"/>
    <w:rsid w:val="006F5516"/>
    <w:rsid w:val="006F5F77"/>
    <w:rsid w:val="007010FE"/>
    <w:rsid w:val="00702118"/>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2DDE"/>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39A4"/>
    <w:rsid w:val="0083460D"/>
    <w:rsid w:val="00840420"/>
    <w:rsid w:val="008409CD"/>
    <w:rsid w:val="00840ACF"/>
    <w:rsid w:val="008467D2"/>
    <w:rsid w:val="00850FE1"/>
    <w:rsid w:val="008526DF"/>
    <w:rsid w:val="00852DBD"/>
    <w:rsid w:val="00852FD5"/>
    <w:rsid w:val="0085508A"/>
    <w:rsid w:val="0085637E"/>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36D9"/>
    <w:rsid w:val="00984AC5"/>
    <w:rsid w:val="00985098"/>
    <w:rsid w:val="00991DEF"/>
    <w:rsid w:val="0099309A"/>
    <w:rsid w:val="00993226"/>
    <w:rsid w:val="0099374A"/>
    <w:rsid w:val="009963BA"/>
    <w:rsid w:val="00997F4D"/>
    <w:rsid w:val="009A04FB"/>
    <w:rsid w:val="009A2E19"/>
    <w:rsid w:val="009A3A31"/>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53"/>
    <w:rsid w:val="00A87E37"/>
    <w:rsid w:val="00A907CF"/>
    <w:rsid w:val="00A91723"/>
    <w:rsid w:val="00A9410D"/>
    <w:rsid w:val="00A94727"/>
    <w:rsid w:val="00A94DFE"/>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61F6"/>
    <w:rsid w:val="00BA7A43"/>
    <w:rsid w:val="00BB1A15"/>
    <w:rsid w:val="00BB411D"/>
    <w:rsid w:val="00BB520A"/>
    <w:rsid w:val="00BB599A"/>
    <w:rsid w:val="00BB5DFB"/>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0EB"/>
    <w:rsid w:val="00C453DD"/>
    <w:rsid w:val="00C526E2"/>
    <w:rsid w:val="00C539E2"/>
    <w:rsid w:val="00C55CED"/>
    <w:rsid w:val="00C57C9B"/>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E"/>
    <w:rsid w:val="00C86904"/>
    <w:rsid w:val="00C86CD3"/>
    <w:rsid w:val="00C90E86"/>
    <w:rsid w:val="00C90F7E"/>
    <w:rsid w:val="00C91FBD"/>
    <w:rsid w:val="00C94BEC"/>
    <w:rsid w:val="00C952BB"/>
    <w:rsid w:val="00C96273"/>
    <w:rsid w:val="00C96B71"/>
    <w:rsid w:val="00CA01D7"/>
    <w:rsid w:val="00CA0FB0"/>
    <w:rsid w:val="00CA4108"/>
    <w:rsid w:val="00CA7024"/>
    <w:rsid w:val="00CA7B38"/>
    <w:rsid w:val="00CB3171"/>
    <w:rsid w:val="00CB51BC"/>
    <w:rsid w:val="00CB5CD0"/>
    <w:rsid w:val="00CB5DCB"/>
    <w:rsid w:val="00CB6F3D"/>
    <w:rsid w:val="00CC0E95"/>
    <w:rsid w:val="00CC12F5"/>
    <w:rsid w:val="00CC1440"/>
    <w:rsid w:val="00CC38EC"/>
    <w:rsid w:val="00CC7083"/>
    <w:rsid w:val="00CC7BF4"/>
    <w:rsid w:val="00CD0514"/>
    <w:rsid w:val="00CD27A5"/>
    <w:rsid w:val="00CD4948"/>
    <w:rsid w:val="00CD5CF9"/>
    <w:rsid w:val="00CD7177"/>
    <w:rsid w:val="00CD7453"/>
    <w:rsid w:val="00CD7D13"/>
    <w:rsid w:val="00CE0623"/>
    <w:rsid w:val="00CE36F2"/>
    <w:rsid w:val="00CE40A8"/>
    <w:rsid w:val="00CE4F8F"/>
    <w:rsid w:val="00CE7257"/>
    <w:rsid w:val="00CF10E3"/>
    <w:rsid w:val="00CF1378"/>
    <w:rsid w:val="00CF1970"/>
    <w:rsid w:val="00CF285A"/>
    <w:rsid w:val="00CF5E44"/>
    <w:rsid w:val="00CF6723"/>
    <w:rsid w:val="00D0274F"/>
    <w:rsid w:val="00D0386D"/>
    <w:rsid w:val="00D056D7"/>
    <w:rsid w:val="00D060E9"/>
    <w:rsid w:val="00D10102"/>
    <w:rsid w:val="00D1443F"/>
    <w:rsid w:val="00D16BBB"/>
    <w:rsid w:val="00D17D2C"/>
    <w:rsid w:val="00D2083A"/>
    <w:rsid w:val="00D2176C"/>
    <w:rsid w:val="00D22B61"/>
    <w:rsid w:val="00D232CB"/>
    <w:rsid w:val="00D236BC"/>
    <w:rsid w:val="00D256A5"/>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547D"/>
    <w:rsid w:val="00DA7EDF"/>
    <w:rsid w:val="00DB06B1"/>
    <w:rsid w:val="00DB0931"/>
    <w:rsid w:val="00DB2E86"/>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1C24"/>
    <w:rsid w:val="00DE3029"/>
    <w:rsid w:val="00DE4679"/>
    <w:rsid w:val="00DE4DA4"/>
    <w:rsid w:val="00DE54DF"/>
    <w:rsid w:val="00DE7AA9"/>
    <w:rsid w:val="00DF1C03"/>
    <w:rsid w:val="00DF3F0E"/>
    <w:rsid w:val="00DF55EB"/>
    <w:rsid w:val="00E02421"/>
    <w:rsid w:val="00E077F4"/>
    <w:rsid w:val="00E108B7"/>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E73"/>
    <w:rsid w:val="00EC5E94"/>
    <w:rsid w:val="00ED3B5E"/>
    <w:rsid w:val="00ED4501"/>
    <w:rsid w:val="00ED58AB"/>
    <w:rsid w:val="00ED75CA"/>
    <w:rsid w:val="00ED79F2"/>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61C5"/>
    <w:rsid w:val="00FB643A"/>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E7745"/>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214C-221F-46D1-AA7C-02579D5B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27044</Words>
  <Characters>154151</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129</cp:revision>
  <cp:lastPrinted>2021-09-27T05:44:00Z</cp:lastPrinted>
  <dcterms:created xsi:type="dcterms:W3CDTF">2021-04-15T07:41:00Z</dcterms:created>
  <dcterms:modified xsi:type="dcterms:W3CDTF">2021-09-27T05:45:00Z</dcterms:modified>
</cp:coreProperties>
</file>