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615B6A"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493341CF" wp14:editId="4E707B83">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615B6A"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Default="00EB61D4" w:rsidP="004955B4">
      <w:pPr>
        <w:tabs>
          <w:tab w:val="center" w:pos="4680"/>
        </w:tabs>
        <w:jc w:val="center"/>
        <w:rPr>
          <w:rFonts w:ascii="Times New Roman Bold" w:hAnsi="Times New Roman Bold"/>
          <w:smallCaps/>
          <w:sz w:val="36"/>
          <w:szCs w:val="36"/>
        </w:rPr>
      </w:pPr>
      <w:r w:rsidRPr="00EB61D4">
        <w:rPr>
          <w:rFonts w:ascii="Times New Roman Bold" w:hAnsi="Times New Roman Bold"/>
          <w:smallCaps/>
          <w:sz w:val="38"/>
          <w:szCs w:val="36"/>
        </w:rPr>
        <w:t>LAND DEVELOPMENT</w:t>
      </w:r>
    </w:p>
    <w:p w:rsidR="0013757E" w:rsidRPr="0013757E" w:rsidRDefault="0013757E" w:rsidP="004955B4">
      <w:pPr>
        <w:tabs>
          <w:tab w:val="center" w:pos="4680"/>
        </w:tabs>
        <w:jc w:val="center"/>
        <w:rPr>
          <w:rFonts w:ascii="Times New Roman Bold" w:hAnsi="Times New Roman Bold"/>
          <w:smallCaps/>
          <w:sz w:val="36"/>
          <w:szCs w:val="36"/>
        </w:rPr>
      </w:pPr>
    </w:p>
    <w:p w:rsidR="00A3027C" w:rsidRPr="00883160" w:rsidRDefault="00EB61D4" w:rsidP="00883160">
      <w:pPr>
        <w:tabs>
          <w:tab w:val="center" w:pos="4680"/>
        </w:tabs>
        <w:jc w:val="center"/>
        <w:rPr>
          <w:rFonts w:ascii="Times New Roman Bold" w:hAnsi="Times New Roman Bold"/>
          <w:smallCaps/>
          <w:sz w:val="32"/>
        </w:rPr>
      </w:pPr>
      <w:r>
        <w:rPr>
          <w:rFonts w:ascii="Times New Roman Bold" w:hAnsi="Times New Roman Bold"/>
          <w:smallCaps/>
          <w:sz w:val="32"/>
        </w:rPr>
        <w:t>LARION ALTO</w:t>
      </w:r>
      <w:r w:rsidR="00883160">
        <w:rPr>
          <w:rFonts w:ascii="Times New Roman Bold" w:hAnsi="Times New Roman Bold"/>
          <w:smallCaps/>
          <w:sz w:val="32"/>
        </w:rPr>
        <w:t>,</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sidR="00E621E7">
        <w:rPr>
          <w:rFonts w:ascii="Times New Roman Bold" w:hAnsi="Times New Roman Bold"/>
          <w:smallCaps/>
          <w:sz w:val="36"/>
        </w:rPr>
        <w:t>19</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15B6A"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B35100" w:rsidP="00B05DDF">
      <w:pPr>
        <w:tabs>
          <w:tab w:val="center" w:pos="4680"/>
        </w:tabs>
        <w:jc w:val="center"/>
        <w:rPr>
          <w:rFonts w:ascii="Times New Roman Bold" w:hAnsi="Times New Roman Bold"/>
          <w:smallCaps/>
          <w:sz w:val="36"/>
          <w:szCs w:val="36"/>
        </w:rPr>
      </w:pPr>
      <w:r>
        <w:rPr>
          <w:rFonts w:ascii="Times New Roman Bold" w:hAnsi="Times New Roman Bold"/>
          <w:smallCaps/>
          <w:sz w:val="36"/>
          <w:szCs w:val="36"/>
        </w:rPr>
        <w:t>LAND DEVELOPMENT</w:t>
      </w:r>
    </w:p>
    <w:p w:rsidR="00480079" w:rsidRPr="00480079" w:rsidRDefault="00480079" w:rsidP="00B05DDF">
      <w:pPr>
        <w:tabs>
          <w:tab w:val="center" w:pos="4680"/>
        </w:tabs>
        <w:jc w:val="center"/>
        <w:rPr>
          <w:rFonts w:ascii="Times New Roman Bold" w:hAnsi="Times New Roman Bold"/>
          <w:smallCaps/>
          <w:sz w:val="8"/>
          <w:szCs w:val="50"/>
        </w:rPr>
      </w:pPr>
    </w:p>
    <w:p w:rsidR="00A830A6" w:rsidRPr="0097369F" w:rsidRDefault="00B35100"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larion alto</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sidR="00B35100">
        <w:rPr>
          <w:rFonts w:ascii="Times New Roman Bold" w:hAnsi="Times New Roman Bold"/>
          <w:smallCaps/>
          <w:sz w:val="32"/>
          <w:szCs w:val="32"/>
        </w:rPr>
        <w:t>19</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F873E8">
        <w:rPr>
          <w:sz w:val="28"/>
        </w:rPr>
        <w:t>February 2</w:t>
      </w:r>
      <w:r w:rsidR="00910F6F">
        <w:rPr>
          <w:sz w:val="28"/>
        </w:rPr>
        <w:t>3</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sidR="003A42B5">
        <w:rPr>
          <w:spacing w:val="-2"/>
        </w:rPr>
        <w:t xml:space="preserve"> General Fund </w:t>
      </w:r>
      <w:r w:rsidR="005774BE">
        <w:rPr>
          <w:spacing w:val="-2"/>
        </w:rPr>
        <w:t>for the Calendar Year 2022</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480079">
        <w:rPr>
          <w:spacing w:val="-2"/>
        </w:rPr>
        <w:t xml:space="preserve"> </w:t>
      </w:r>
      <w:r w:rsidR="005774BE">
        <w:rPr>
          <w:b/>
          <w:spacing w:val="-2"/>
        </w:rPr>
        <w:t>Two</w:t>
      </w:r>
      <w:r w:rsidR="00480079">
        <w:rPr>
          <w:b/>
          <w:spacing w:val="-2"/>
        </w:rPr>
        <w:t xml:space="preserve"> Million</w:t>
      </w:r>
      <w:r w:rsidR="005774BE">
        <w:rPr>
          <w:b/>
          <w:spacing w:val="-2"/>
        </w:rPr>
        <w:t xml:space="preserve"> Seven Hundred Seven Thousand Forty Two</w:t>
      </w:r>
      <w:r w:rsidR="00480079">
        <w:rPr>
          <w:b/>
          <w:spacing w:val="-2"/>
        </w:rPr>
        <w:t xml:space="preserve"> Pesos</w:t>
      </w:r>
      <w:r w:rsidR="005774BE">
        <w:rPr>
          <w:b/>
          <w:spacing w:val="-2"/>
        </w:rPr>
        <w:t xml:space="preserve"> and Sixty Three Centavos</w:t>
      </w:r>
      <w:r w:rsidR="00CC368F">
        <w:rPr>
          <w:b/>
          <w:spacing w:val="-2"/>
        </w:rPr>
        <w:t xml:space="preserve"> </w:t>
      </w:r>
      <w:r w:rsidR="005269C4" w:rsidRPr="00787316">
        <w:rPr>
          <w:b/>
          <w:spacing w:val="-2"/>
        </w:rPr>
        <w:t>(Php</w:t>
      </w:r>
      <w:r w:rsidR="005774BE">
        <w:rPr>
          <w:b/>
          <w:spacing w:val="-2"/>
        </w:rPr>
        <w:t>2</w:t>
      </w:r>
      <w:r w:rsidR="00767608">
        <w:rPr>
          <w:b/>
          <w:spacing w:val="-2"/>
        </w:rPr>
        <w:t>,</w:t>
      </w:r>
      <w:r w:rsidR="005774BE">
        <w:rPr>
          <w:b/>
          <w:spacing w:val="-2"/>
        </w:rPr>
        <w:t>707</w:t>
      </w:r>
      <w:r w:rsidR="00000635">
        <w:rPr>
          <w:b/>
          <w:spacing w:val="-2"/>
        </w:rPr>
        <w:t>,</w:t>
      </w:r>
      <w:r w:rsidR="005774BE">
        <w:rPr>
          <w:b/>
          <w:spacing w:val="-2"/>
        </w:rPr>
        <w:t>042</w:t>
      </w:r>
      <w:r w:rsidR="00000635">
        <w:rPr>
          <w:b/>
          <w:spacing w:val="-2"/>
        </w:rPr>
        <w:t>.</w:t>
      </w:r>
      <w:r w:rsidR="005774BE">
        <w:rPr>
          <w:b/>
          <w:spacing w:val="-2"/>
        </w:rPr>
        <w:t>63</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5774BE">
        <w:rPr>
          <w:spacing w:val="-2"/>
        </w:rPr>
        <w:t>Land Development, Larion Alto</w:t>
      </w:r>
      <w:r w:rsidR="001E74B6">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2F6564">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w:t>
      </w:r>
      <w:r w:rsidR="00480079">
        <w:rPr>
          <w:spacing w:val="-2"/>
        </w:rPr>
        <w:t>1</w:t>
      </w:r>
      <w:r w:rsidR="005774BE">
        <w:rPr>
          <w:spacing w:val="-2"/>
        </w:rPr>
        <w:t>9</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480079">
        <w:rPr>
          <w:spacing w:val="-2"/>
        </w:rPr>
        <w:t>Two</w:t>
      </w:r>
      <w:r w:rsidR="00F97D27">
        <w:rPr>
          <w:spacing w:val="-2"/>
        </w:rPr>
        <w:t xml:space="preserve"> </w:t>
      </w:r>
      <w:r w:rsidR="00883160">
        <w:rPr>
          <w:spacing w:val="-2"/>
        </w:rPr>
        <w:t>Hundred</w:t>
      </w:r>
      <w:r w:rsidR="00480079">
        <w:rPr>
          <w:spacing w:val="-2"/>
        </w:rPr>
        <w:t xml:space="preserve"> </w:t>
      </w:r>
      <w:r w:rsidR="005774BE">
        <w:rPr>
          <w:spacing w:val="-2"/>
        </w:rPr>
        <w:t>Ten</w:t>
      </w:r>
      <w:r w:rsidR="00941619">
        <w:rPr>
          <w:spacing w:val="-2"/>
        </w:rPr>
        <w:t xml:space="preserve"> (</w:t>
      </w:r>
      <w:r w:rsidR="005774BE">
        <w:rPr>
          <w:spacing w:val="-2"/>
        </w:rPr>
        <w:t>21</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F873E8">
        <w:rPr>
          <w:spacing w:val="-2"/>
        </w:rPr>
        <w:t>February 2</w:t>
      </w:r>
      <w:r w:rsidR="00910F6F">
        <w:rPr>
          <w:spacing w:val="-2"/>
        </w:rPr>
        <w:t>3</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F873E8">
        <w:rPr>
          <w:spacing w:val="-2"/>
        </w:rPr>
        <w:t>March 1</w:t>
      </w:r>
      <w:r w:rsidR="00910F6F">
        <w:rPr>
          <w:spacing w:val="-2"/>
        </w:rPr>
        <w:t>6</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000C5">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3A42B5">
        <w:rPr>
          <w:b/>
          <w:spacing w:val="-2"/>
        </w:rPr>
        <w:t>5</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873E8">
        <w:rPr>
          <w:spacing w:val="-2"/>
        </w:rPr>
        <w:t xml:space="preserve">March </w:t>
      </w:r>
      <w:r w:rsidR="00910F6F">
        <w:rPr>
          <w:spacing w:val="-2"/>
        </w:rPr>
        <w:t>3</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F873E8">
        <w:rPr>
          <w:spacing w:val="-2"/>
        </w:rPr>
        <w:t>March</w:t>
      </w:r>
      <w:r w:rsidR="00B70513">
        <w:rPr>
          <w:spacing w:val="-2"/>
        </w:rPr>
        <w:t xml:space="preserve"> 1</w:t>
      </w:r>
      <w:r w:rsidR="00910F6F">
        <w:rPr>
          <w:spacing w:val="-2"/>
        </w:rPr>
        <w:t>6</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873E8">
        <w:rPr>
          <w:spacing w:val="-2"/>
        </w:rPr>
        <w:t>March 1</w:t>
      </w:r>
      <w:r w:rsidR="00910F6F">
        <w:rPr>
          <w:spacing w:val="-2"/>
        </w:rPr>
        <w:t>6</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615B6A"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9F0221">
          <w:rPr>
            <w:noProof/>
            <w:webHidden/>
          </w:rPr>
          <w:t>7</w:t>
        </w:r>
        <w:r w:rsidRPr="00286A7C">
          <w:rPr>
            <w:noProof/>
            <w:webHidden/>
          </w:rPr>
          <w:fldChar w:fldCharType="end"/>
        </w:r>
      </w:hyperlink>
    </w:p>
    <w:p w:rsidR="00A63499" w:rsidRPr="00286A7C" w:rsidRDefault="00615B6A"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9F0221">
          <w:rPr>
            <w:noProof/>
            <w:webHidden/>
          </w:rPr>
          <w:t>7</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9F0221">
          <w:rPr>
            <w:noProof/>
            <w:webHidden/>
          </w:rPr>
          <w:t>7</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9F0221">
          <w:rPr>
            <w:noProof/>
            <w:webHidden/>
          </w:rPr>
          <w:t>7</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9F0221">
          <w:rPr>
            <w:noProof/>
            <w:webHidden/>
          </w:rPr>
          <w:t>9</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9F0221">
          <w:rPr>
            <w:noProof/>
            <w:webHidden/>
          </w:rPr>
          <w:t>10</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9F0221">
          <w:rPr>
            <w:noProof/>
            <w:webHidden/>
          </w:rPr>
          <w:t>11</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9F0221">
          <w:rPr>
            <w:noProof/>
            <w:webHidden/>
          </w:rPr>
          <w:t>13</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9F0221">
          <w:rPr>
            <w:noProof/>
            <w:webHidden/>
          </w:rPr>
          <w:t>13</w:t>
        </w:r>
        <w:r w:rsidR="00585FD0" w:rsidRPr="00286A7C">
          <w:rPr>
            <w:noProof/>
            <w:webHidden/>
          </w:rPr>
          <w:fldChar w:fldCharType="end"/>
        </w:r>
      </w:hyperlink>
    </w:p>
    <w:p w:rsidR="00A63499" w:rsidRPr="00286A7C" w:rsidRDefault="00615B6A"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9F0221">
          <w:rPr>
            <w:noProof/>
            <w:webHidden/>
          </w:rPr>
          <w:t>14</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9F0221">
          <w:rPr>
            <w:noProof/>
            <w:webHidden/>
          </w:rPr>
          <w:t>14</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9F0221">
          <w:rPr>
            <w:noProof/>
            <w:webHidden/>
          </w:rPr>
          <w:t>14</w:t>
        </w:r>
        <w:r w:rsidR="00585FD0" w:rsidRPr="00286A7C">
          <w:rPr>
            <w:noProof/>
            <w:webHidden/>
          </w:rPr>
          <w:fldChar w:fldCharType="end"/>
        </w:r>
      </w:hyperlink>
    </w:p>
    <w:p w:rsidR="00A63499" w:rsidRPr="00286A7C" w:rsidRDefault="00615B6A"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9F0221">
          <w:rPr>
            <w:noProof/>
            <w:webHidden/>
          </w:rPr>
          <w:t>15</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9F0221">
          <w:rPr>
            <w:noProof/>
            <w:webHidden/>
          </w:rPr>
          <w:t>15</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9F0221">
          <w:rPr>
            <w:noProof/>
            <w:webHidden/>
          </w:rPr>
          <w:t>15</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9F0221">
          <w:rPr>
            <w:noProof/>
            <w:webHidden/>
          </w:rPr>
          <w:t>17</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9F0221">
          <w:rPr>
            <w:noProof/>
            <w:webHidden/>
          </w:rPr>
          <w:t>18</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9F0221">
          <w:rPr>
            <w:noProof/>
            <w:webHidden/>
          </w:rPr>
          <w:t>19</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9F0221">
          <w:rPr>
            <w:noProof/>
            <w:webHidden/>
          </w:rPr>
          <w:t>19</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9F0221">
          <w:rPr>
            <w:noProof/>
            <w:webHidden/>
          </w:rPr>
          <w:t>20</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9F0221">
          <w:rPr>
            <w:noProof/>
            <w:webHidden/>
          </w:rPr>
          <w:t>20</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9F0221">
          <w:rPr>
            <w:noProof/>
            <w:webHidden/>
          </w:rPr>
          <w:t>22</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9F0221">
          <w:rPr>
            <w:noProof/>
            <w:webHidden/>
          </w:rPr>
          <w:t>23</w:t>
        </w:r>
        <w:r w:rsidR="00585FD0" w:rsidRPr="00286A7C">
          <w:rPr>
            <w:noProof/>
            <w:webHidden/>
          </w:rPr>
          <w:fldChar w:fldCharType="end"/>
        </w:r>
      </w:hyperlink>
    </w:p>
    <w:p w:rsidR="00A63499" w:rsidRPr="00286A7C" w:rsidRDefault="00615B6A"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9F0221">
          <w:rPr>
            <w:noProof/>
            <w:webHidden/>
          </w:rPr>
          <w:t>24</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9F0221">
          <w:rPr>
            <w:noProof/>
            <w:webHidden/>
          </w:rPr>
          <w:t>24</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9F0221">
          <w:rPr>
            <w:noProof/>
            <w:webHidden/>
          </w:rPr>
          <w:t>24</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9F0221">
          <w:rPr>
            <w:noProof/>
            <w:webHidden/>
          </w:rPr>
          <w:t>24</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9F0221">
          <w:rPr>
            <w:noProof/>
            <w:webHidden/>
          </w:rPr>
          <w:t>25</w:t>
        </w:r>
        <w:r w:rsidR="00585FD0" w:rsidRPr="00286A7C">
          <w:rPr>
            <w:noProof/>
            <w:webHidden/>
          </w:rPr>
          <w:fldChar w:fldCharType="end"/>
        </w:r>
      </w:hyperlink>
    </w:p>
    <w:p w:rsidR="00A63499" w:rsidRPr="00286A7C" w:rsidRDefault="00615B6A"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9F0221">
          <w:rPr>
            <w:noProof/>
            <w:webHidden/>
          </w:rPr>
          <w:t>26</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9F0221">
          <w:rPr>
            <w:noProof/>
            <w:webHidden/>
          </w:rPr>
          <w:t>26</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9F0221">
          <w:rPr>
            <w:noProof/>
            <w:webHidden/>
          </w:rPr>
          <w:t>26</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9F0221">
          <w:rPr>
            <w:noProof/>
            <w:webHidden/>
          </w:rPr>
          <w:t>27</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9F0221">
          <w:rPr>
            <w:noProof/>
            <w:webHidden/>
          </w:rPr>
          <w:t>28</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9F0221">
          <w:rPr>
            <w:noProof/>
            <w:webHidden/>
          </w:rPr>
          <w:t>29</w:t>
        </w:r>
        <w:r w:rsidR="00585FD0" w:rsidRPr="00286A7C">
          <w:rPr>
            <w:noProof/>
            <w:webHidden/>
          </w:rPr>
          <w:fldChar w:fldCharType="end"/>
        </w:r>
      </w:hyperlink>
    </w:p>
    <w:p w:rsidR="00A63499" w:rsidRPr="00286A7C" w:rsidRDefault="00615B6A"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9F0221">
          <w:rPr>
            <w:noProof/>
            <w:webHidden/>
          </w:rPr>
          <w:t>30</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9F0221">
          <w:rPr>
            <w:noProof/>
            <w:webHidden/>
          </w:rPr>
          <w:t>30</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9F0221">
          <w:rPr>
            <w:noProof/>
            <w:webHidden/>
          </w:rPr>
          <w:t>31</w:t>
        </w:r>
        <w:r w:rsidR="00585FD0" w:rsidRPr="00286A7C">
          <w:rPr>
            <w:noProof/>
            <w:webHidden/>
          </w:rPr>
          <w:fldChar w:fldCharType="end"/>
        </w:r>
      </w:hyperlink>
    </w:p>
    <w:p w:rsidR="00A63499" w:rsidRPr="00286A7C" w:rsidRDefault="00615B6A"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9F0221">
          <w:rPr>
            <w:noProof/>
            <w:webHidden/>
          </w:rPr>
          <w:t>31</w:t>
        </w:r>
        <w:r w:rsidR="00585FD0" w:rsidRPr="00286A7C">
          <w:rPr>
            <w:noProof/>
            <w:webHidden/>
          </w:rPr>
          <w:fldChar w:fldCharType="end"/>
        </w:r>
      </w:hyperlink>
    </w:p>
    <w:p w:rsidR="00A63499" w:rsidRDefault="00615B6A"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9F0221">
          <w:rPr>
            <w:noProof/>
            <w:webHidden/>
          </w:rPr>
          <w:t>32</w:t>
        </w:r>
        <w:r w:rsidR="00585FD0" w:rsidRPr="00286A7C">
          <w:rPr>
            <w:noProof/>
            <w:webHidden/>
          </w:rPr>
          <w:fldChar w:fldCharType="end"/>
        </w:r>
      </w:hyperlink>
    </w:p>
    <w:p w:rsidR="00603326" w:rsidRDefault="00615B6A"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9F0221">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9F0221" w:rsidRPr="009F0221">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9F0221">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9F0221">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9F0221">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9F0221">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9F0221" w:rsidRPr="009F0221">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9F0221">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9F0221">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9F0221">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9F0221">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9F0221">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9F0221" w:rsidRPr="009F0221">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9F0221">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9F0221">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9F0221" w:rsidRPr="009F0221">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9F0221">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9F0221">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9F0221">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9F0221">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9F0221">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9F0221">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9F0221">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9F0221">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9F0221">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9F0221">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9F0221">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9F0221">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9F0221">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9F0221">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9F0221">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9F0221">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9F0221">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9F0221">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9F0221" w:rsidRPr="009F0221">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9F0221">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9F0221">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615B6A"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842BCF">
              <w:rPr>
                <w:spacing w:val="-2"/>
              </w:rPr>
              <w:t>Land Development</w:t>
            </w:r>
            <w:r w:rsidR="0085432E" w:rsidRPr="00591EFC">
              <w:rPr>
                <w:spacing w:val="-2"/>
              </w:rPr>
              <w:t>,</w:t>
            </w:r>
            <w:r w:rsidR="00AE058E">
              <w:rPr>
                <w:spacing w:val="-2"/>
              </w:rPr>
              <w:t xml:space="preserve"> </w:t>
            </w:r>
            <w:r w:rsidR="00842BCF">
              <w:rPr>
                <w:spacing w:val="-2"/>
              </w:rPr>
              <w:t>Larion Alto</w:t>
            </w:r>
            <w:r w:rsidR="00AE058E">
              <w:rPr>
                <w:spacing w:val="-2"/>
              </w:rPr>
              <w:t>,</w:t>
            </w:r>
            <w:r w:rsidR="0085432E" w:rsidRPr="00591EFC">
              <w:rPr>
                <w:spacing w:val="-2"/>
              </w:rPr>
              <w:t xml:space="preserve"> 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842BCF">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842BCF">
              <w:rPr>
                <w:b/>
                <w:szCs w:val="24"/>
              </w:rPr>
              <w:t>19</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AE058E">
              <w:rPr>
                <w:spacing w:val="-2"/>
              </w:rPr>
              <w:t xml:space="preserve">General Fund </w:t>
            </w:r>
            <w:r w:rsidR="00842BCF">
              <w:rPr>
                <w:spacing w:val="-2"/>
              </w:rPr>
              <w:t>for Calendar Year 2022</w:t>
            </w:r>
            <w:r w:rsidR="00AE6996" w:rsidRPr="004D4FA4">
              <w:rPr>
                <w:spacing w:val="-2"/>
              </w:rPr>
              <w:t xml:space="preserve">, </w:t>
            </w:r>
            <w:r w:rsidR="00AE6996" w:rsidRPr="004D4FA4">
              <w:rPr>
                <w:szCs w:val="24"/>
              </w:rPr>
              <w:t xml:space="preserve">intends to apply the amount of </w:t>
            </w:r>
            <w:r w:rsidR="00842BCF">
              <w:rPr>
                <w:b/>
                <w:spacing w:val="-2"/>
              </w:rPr>
              <w:t xml:space="preserve">Two Million Seven Hundred Seven Thousand Forty Two Pesos and Sixty Three Centavos </w:t>
            </w:r>
            <w:r w:rsidR="00842BCF" w:rsidRPr="00787316">
              <w:rPr>
                <w:b/>
                <w:spacing w:val="-2"/>
              </w:rPr>
              <w:t>(Php</w:t>
            </w:r>
            <w:r w:rsidR="00842BCF">
              <w:rPr>
                <w:b/>
                <w:spacing w:val="-2"/>
              </w:rPr>
              <w:t>2,707,042.63)</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42BCF">
              <w:rPr>
                <w:spacing w:val="-2"/>
              </w:rPr>
              <w:t>Land Development</w:t>
            </w:r>
            <w:r w:rsidR="00842BCF" w:rsidRPr="00591EFC">
              <w:rPr>
                <w:spacing w:val="-2"/>
              </w:rPr>
              <w:t>,</w:t>
            </w:r>
            <w:r w:rsidR="00842BCF">
              <w:rPr>
                <w:spacing w:val="-2"/>
              </w:rPr>
              <w:t xml:space="preserve"> Larion Alto,</w:t>
            </w:r>
            <w:r w:rsidR="00842BCF" w:rsidRPr="00591EFC">
              <w:rPr>
                <w:spacing w:val="-2"/>
              </w:rPr>
              <w:t xml:space="preserve"> Tuguegarao Cit</w:t>
            </w:r>
            <w:r w:rsidR="00842BCF">
              <w:rPr>
                <w:spacing w:val="-2"/>
              </w:rPr>
              <w:t>y</w:t>
            </w:r>
            <w:r w:rsidR="008460A8">
              <w:rPr>
                <w:spacing w:val="-2"/>
              </w:rPr>
              <w:t xml:space="preserve"> </w:t>
            </w:r>
            <w:r w:rsidR="00152CA1">
              <w:rPr>
                <w:spacing w:val="-2"/>
              </w:rPr>
              <w:t>under PB</w:t>
            </w:r>
            <w:r w:rsidR="008460A8">
              <w:rPr>
                <w:spacing w:val="-2"/>
              </w:rPr>
              <w:t>-INF-2021-0</w:t>
            </w:r>
            <w:r w:rsidR="00842BCF">
              <w:rPr>
                <w:spacing w:val="-2"/>
              </w:rPr>
              <w:t>19</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9F0221">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CC3D4F">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CC3D4F">
              <w:t>Land Development</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9F0221">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CC3D4F">
            <w:pPr>
              <w:spacing w:after="240"/>
            </w:pPr>
            <w:r w:rsidRPr="004D4FA4">
              <w:t xml:space="preserve">The City Government of Tuguegarao, through its Bids and Awards Committee, will hold a pre-bid conference for this Project on </w:t>
            </w:r>
            <w:r w:rsidR="00CC3D4F">
              <w:rPr>
                <w:spacing w:val="-2"/>
              </w:rPr>
              <w:t>March</w:t>
            </w:r>
            <w:r w:rsidR="00AE058E">
              <w:rPr>
                <w:spacing w:val="-2"/>
              </w:rPr>
              <w:t xml:space="preserve"> 3</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lastRenderedPageBreak/>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42BCF">
              <w:rPr>
                <w:b/>
                <w:spacing w:val="-2"/>
              </w:rPr>
              <w:t xml:space="preserve">Two Million Seven Hundred Seven Thousand Forty Two Pesos and Sixty Three Centavos </w:t>
            </w:r>
            <w:r w:rsidR="00842BCF" w:rsidRPr="00787316">
              <w:rPr>
                <w:b/>
                <w:spacing w:val="-2"/>
              </w:rPr>
              <w:t>(Php</w:t>
            </w:r>
            <w:r w:rsidR="00842BCF">
              <w:rPr>
                <w:b/>
                <w:spacing w:val="-2"/>
              </w:rPr>
              <w:t>2,707,042.63)</w:t>
            </w:r>
            <w:r w:rsidR="00885C3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AE058E">
            <w:pPr>
              <w:spacing w:after="240"/>
            </w:pPr>
            <w:r w:rsidRPr="004D4FA4">
              <w:t xml:space="preserve">Bids will be valid until </w:t>
            </w:r>
            <w:r w:rsidR="00CC3D4F">
              <w:t>July</w:t>
            </w:r>
            <w:r w:rsidR="00FA7229">
              <w:t xml:space="preserve"> </w:t>
            </w:r>
            <w:r w:rsidR="00CC3D4F">
              <w:t>16</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9F0221">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CC3D4F">
              <w:rPr>
                <w:szCs w:val="24"/>
              </w:rPr>
              <w:t>Fifty Four</w:t>
            </w:r>
            <w:r w:rsidR="0085432E">
              <w:rPr>
                <w:szCs w:val="24"/>
              </w:rPr>
              <w:t xml:space="preserve"> Thousand</w:t>
            </w:r>
            <w:r w:rsidR="00CC3D4F">
              <w:rPr>
                <w:szCs w:val="24"/>
              </w:rPr>
              <w:t xml:space="preserve"> One Hundred Forty</w:t>
            </w:r>
            <w:r w:rsidR="0085432E">
              <w:rPr>
                <w:szCs w:val="24"/>
              </w:rPr>
              <w:t xml:space="preserve"> </w:t>
            </w:r>
            <w:r w:rsidR="0034369C">
              <w:rPr>
                <w:szCs w:val="24"/>
              </w:rPr>
              <w:t>Pesos</w:t>
            </w:r>
            <w:r w:rsidR="00CC3D4F">
              <w:rPr>
                <w:szCs w:val="24"/>
              </w:rPr>
              <w:t xml:space="preserve"> and Eighty Five Centavos</w:t>
            </w:r>
            <w:r w:rsidR="00A55B2F">
              <w:rPr>
                <w:szCs w:val="24"/>
              </w:rPr>
              <w:t xml:space="preserve"> </w:t>
            </w:r>
            <w:r w:rsidR="000B5097">
              <w:rPr>
                <w:szCs w:val="24"/>
              </w:rPr>
              <w:t>(Ph</w:t>
            </w:r>
            <w:r w:rsidR="00FF5F37">
              <w:rPr>
                <w:szCs w:val="24"/>
              </w:rPr>
              <w:t>p</w:t>
            </w:r>
            <w:r w:rsidR="00CC3D4F">
              <w:rPr>
                <w:szCs w:val="24"/>
              </w:rPr>
              <w:t>54</w:t>
            </w:r>
            <w:r w:rsidR="00FE2A7C">
              <w:rPr>
                <w:szCs w:val="24"/>
              </w:rPr>
              <w:t>,</w:t>
            </w:r>
            <w:r w:rsidR="00CC3D4F">
              <w:rPr>
                <w:szCs w:val="24"/>
              </w:rPr>
              <w:t>140</w:t>
            </w:r>
            <w:r w:rsidR="00A55B2F">
              <w:rPr>
                <w:szCs w:val="24"/>
              </w:rPr>
              <w:t>.</w:t>
            </w:r>
            <w:r w:rsidR="00CC3D4F">
              <w:rPr>
                <w:szCs w:val="24"/>
              </w:rPr>
              <w:t>85</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CC3D4F">
              <w:rPr>
                <w:szCs w:val="24"/>
              </w:rPr>
              <w:t>One</w:t>
            </w:r>
            <w:r w:rsidR="0034369C">
              <w:rPr>
                <w:szCs w:val="24"/>
              </w:rPr>
              <w:t xml:space="preserve"> Hundred</w:t>
            </w:r>
            <w:r w:rsidR="00CC3D4F">
              <w:rPr>
                <w:szCs w:val="24"/>
              </w:rPr>
              <w:t xml:space="preserve"> Thirty Five</w:t>
            </w:r>
            <w:r w:rsidR="00037B5D">
              <w:rPr>
                <w:szCs w:val="24"/>
              </w:rPr>
              <w:t xml:space="preserve"> </w:t>
            </w:r>
            <w:r w:rsidR="000D4932">
              <w:rPr>
                <w:szCs w:val="24"/>
              </w:rPr>
              <w:t>Thousand</w:t>
            </w:r>
            <w:r w:rsidR="00CC3D4F">
              <w:rPr>
                <w:szCs w:val="24"/>
              </w:rPr>
              <w:t xml:space="preserve"> Three Hundred Fifty Two</w:t>
            </w:r>
            <w:r w:rsidR="000D4932">
              <w:rPr>
                <w:szCs w:val="24"/>
              </w:rPr>
              <w:t xml:space="preserve"> </w:t>
            </w:r>
            <w:r w:rsidR="0034369C">
              <w:rPr>
                <w:szCs w:val="24"/>
              </w:rPr>
              <w:t>Pesos</w:t>
            </w:r>
            <w:r w:rsidR="00CC3D4F">
              <w:rPr>
                <w:szCs w:val="24"/>
              </w:rPr>
              <w:t xml:space="preserve"> and Thirteen Centavos</w:t>
            </w:r>
            <w:r w:rsidR="000D4932">
              <w:rPr>
                <w:szCs w:val="24"/>
              </w:rPr>
              <w:t xml:space="preserve"> </w:t>
            </w:r>
            <w:r w:rsidR="00337216">
              <w:rPr>
                <w:szCs w:val="24"/>
              </w:rPr>
              <w:t>(Php</w:t>
            </w:r>
            <w:r w:rsidR="00CC3D4F">
              <w:rPr>
                <w:szCs w:val="24"/>
              </w:rPr>
              <w:t>135</w:t>
            </w:r>
            <w:r w:rsidR="009C6DE8">
              <w:rPr>
                <w:szCs w:val="24"/>
              </w:rPr>
              <w:t>,</w:t>
            </w:r>
            <w:r w:rsidR="00CC3D4F">
              <w:rPr>
                <w:szCs w:val="24"/>
              </w:rPr>
              <w:t>352.13</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1F4E80" w:rsidRPr="004D4FA4" w:rsidRDefault="00FD10EA" w:rsidP="00CC3D4F">
            <w:pPr>
              <w:spacing w:after="240"/>
              <w:jc w:val="left"/>
              <w:rPr>
                <w:i/>
              </w:rPr>
            </w:pPr>
            <w:r w:rsidRPr="004D4FA4">
              <w:t>The bid security shall be valid until</w:t>
            </w:r>
            <w:r w:rsidR="00E551DA">
              <w:rPr>
                <w:i/>
              </w:rPr>
              <w:t xml:space="preserve"> </w:t>
            </w:r>
            <w:r w:rsidR="00FA7229">
              <w:t>Ju</w:t>
            </w:r>
            <w:r w:rsidR="00CC3D4F">
              <w:t>ly</w:t>
            </w:r>
            <w:r w:rsidR="00FA7229">
              <w:t xml:space="preserve"> 1</w:t>
            </w:r>
            <w:r w:rsidR="00CC3D4F">
              <w:t>6</w:t>
            </w:r>
            <w:r w:rsidR="009700B6" w:rsidRPr="004D4FA4">
              <w:t>, 20</w:t>
            </w:r>
            <w:r w:rsidR="00037B5D">
              <w:t>22</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CC3D4F" w:rsidRPr="004D4FA4" w:rsidRDefault="00CC3D4F" w:rsidP="00153E59">
            <w:pPr>
              <w:spacing w:after="240"/>
            </w:pP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AE058E" w:rsidRDefault="00FD10EA" w:rsidP="00CC3D4F">
            <w:pPr>
              <w:spacing w:after="240"/>
              <w:rPr>
                <w:szCs w:val="24"/>
              </w:rPr>
            </w:pPr>
            <w:r w:rsidRPr="00AE058E">
              <w:rPr>
                <w:szCs w:val="24"/>
              </w:rPr>
              <w:t>The deadli</w:t>
            </w:r>
            <w:r w:rsidR="00737B60" w:rsidRPr="00AE058E">
              <w:rPr>
                <w:szCs w:val="24"/>
              </w:rPr>
              <w:t xml:space="preserve">ne for submission of bids is on </w:t>
            </w:r>
            <w:r w:rsidR="00CC3D4F">
              <w:rPr>
                <w:spacing w:val="-2"/>
                <w:szCs w:val="24"/>
              </w:rPr>
              <w:t>March</w:t>
            </w:r>
            <w:r w:rsidR="00AE058E" w:rsidRPr="00AE058E">
              <w:rPr>
                <w:spacing w:val="-2"/>
                <w:szCs w:val="24"/>
              </w:rPr>
              <w:t xml:space="preserve"> 16</w:t>
            </w:r>
            <w:r w:rsidR="001C33AB" w:rsidRPr="00AE058E">
              <w:rPr>
                <w:spacing w:val="-2"/>
                <w:szCs w:val="24"/>
              </w:rPr>
              <w:t>,</w:t>
            </w:r>
            <w:r w:rsidR="001838D8" w:rsidRPr="00AE058E">
              <w:rPr>
                <w:spacing w:val="-2"/>
                <w:szCs w:val="24"/>
              </w:rPr>
              <w:t xml:space="preserve"> 202</w:t>
            </w:r>
            <w:r w:rsidR="00C47C7D" w:rsidRPr="00AE058E">
              <w:rPr>
                <w:spacing w:val="-2"/>
                <w:szCs w:val="24"/>
              </w:rPr>
              <w:t>2</w:t>
            </w:r>
            <w:r w:rsidR="005964FE" w:rsidRPr="00AE058E">
              <w:rPr>
                <w:spacing w:val="-2"/>
                <w:szCs w:val="24"/>
              </w:rPr>
              <w:t xml:space="preserve"> </w:t>
            </w:r>
            <w:r w:rsidR="00122D02" w:rsidRPr="00AE058E">
              <w:rPr>
                <w:szCs w:val="24"/>
              </w:rPr>
              <w:t xml:space="preserve">at </w:t>
            </w:r>
            <w:r w:rsidR="00FA7229" w:rsidRPr="00AE058E">
              <w:rPr>
                <w:szCs w:val="24"/>
              </w:rPr>
              <w:t>9</w:t>
            </w:r>
            <w:r w:rsidR="00604498" w:rsidRPr="00AE058E">
              <w:rPr>
                <w:szCs w:val="24"/>
              </w:rPr>
              <w:t xml:space="preserve">:00 </w:t>
            </w:r>
            <w:r w:rsidR="00FA7229" w:rsidRPr="00AE058E">
              <w:rPr>
                <w:szCs w:val="24"/>
              </w:rPr>
              <w:t>A</w:t>
            </w:r>
            <w:r w:rsidRPr="00AE058E">
              <w:rPr>
                <w:szCs w:val="24"/>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CC3D4F">
            <w:pPr>
              <w:spacing w:after="240"/>
              <w:rPr>
                <w:i/>
              </w:rPr>
            </w:pPr>
            <w:r w:rsidRPr="004D4FA4">
              <w:t>The date and time of bid opening is</w:t>
            </w:r>
            <w:r w:rsidRPr="004D4FA4">
              <w:rPr>
                <w:i/>
              </w:rPr>
              <w:t xml:space="preserve"> </w:t>
            </w:r>
            <w:r w:rsidRPr="004D4FA4">
              <w:t>on</w:t>
            </w:r>
            <w:r w:rsidR="00A94DFE">
              <w:t xml:space="preserve"> </w:t>
            </w:r>
            <w:r w:rsidR="00CC3D4F">
              <w:t>March</w:t>
            </w:r>
            <w:r w:rsidR="0085432E">
              <w:t xml:space="preserve"> </w:t>
            </w:r>
            <w:r w:rsidR="00AE058E">
              <w:t>16</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615B6A"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615B6A"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615B6A"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615B6A"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615B6A"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615B6A"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615B6A"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615B6A"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615B6A"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615B6A"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615B6A"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615B6A"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615B6A"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615B6A"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615B6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615B6A"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615B6A"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615B6A"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615B6A"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9F0221">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9F0221">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9F0221">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9F0221">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9F0221" w:rsidRPr="009F0221">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9F0221">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9F0221">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9F0221">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9F0221">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9F0221">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9F0221">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9F0221">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9F0221">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9F0221">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9F0221">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9F0221">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615B6A"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8B643E">
              <w:rPr>
                <w:szCs w:val="24"/>
              </w:rPr>
              <w:t>Two Hundred Ten</w:t>
            </w:r>
            <w:r w:rsidR="00272CD4">
              <w:rPr>
                <w:szCs w:val="24"/>
              </w:rPr>
              <w:t xml:space="preserve"> </w:t>
            </w:r>
            <w:r w:rsidR="007E0DE0">
              <w:rPr>
                <w:szCs w:val="24"/>
              </w:rPr>
              <w:t>(</w:t>
            </w:r>
            <w:r w:rsidR="00C60931">
              <w:rPr>
                <w:szCs w:val="24"/>
              </w:rPr>
              <w:t>2</w:t>
            </w:r>
            <w:r w:rsidR="008B643E">
              <w:rPr>
                <w:szCs w:val="24"/>
              </w:rPr>
              <w:t>1</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8B643E">
            <w:pPr>
              <w:spacing w:before="100" w:beforeAutospacing="1" w:after="120"/>
              <w:rPr>
                <w:spacing w:val="-2"/>
              </w:rPr>
            </w:pPr>
            <w:r w:rsidRPr="004D4FA4">
              <w:rPr>
                <w:szCs w:val="24"/>
              </w:rPr>
              <w:t xml:space="preserve">The Site is located at </w:t>
            </w:r>
            <w:r>
              <w:rPr>
                <w:szCs w:val="24"/>
              </w:rPr>
              <w:t xml:space="preserve">the following area </w:t>
            </w:r>
            <w:r w:rsidR="008B643E">
              <w:rPr>
                <w:spacing w:val="-2"/>
              </w:rPr>
              <w:t>Larion Alto</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8B643E">
              <w:rPr>
                <w:spacing w:val="-2"/>
              </w:rPr>
              <w:t>Land Development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8B643E">
            <w:pPr>
              <w:spacing w:before="100" w:beforeAutospacing="1" w:after="120"/>
              <w:rPr>
                <w:szCs w:val="24"/>
              </w:rPr>
            </w:pPr>
            <w:r>
              <w:rPr>
                <w:szCs w:val="24"/>
              </w:rPr>
              <w:t>The Works consist of the</w:t>
            </w:r>
            <w:r>
              <w:rPr>
                <w:spacing w:val="-2"/>
              </w:rPr>
              <w:t xml:space="preserve"> of </w:t>
            </w:r>
            <w:r w:rsidR="008B643E">
              <w:rPr>
                <w:spacing w:val="-2"/>
              </w:rPr>
              <w:t>Land Development, Larion Alto</w:t>
            </w:r>
            <w:r w:rsidR="005D2200" w:rsidRPr="00591EFC">
              <w:rPr>
                <w:spacing w:val="-2"/>
              </w:rPr>
              <w:t>, Tuguegarao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9F0221">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9F0221">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9F0221">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9F0221">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9F0221">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9F0221">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9F0221">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9F0221">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9F0221">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9F0221">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9F0221">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9F0221">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9F0221">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9F0221">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615B6A"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F96FB7">
        <w:rPr>
          <w:b/>
          <w:i/>
          <w:spacing w:val="-2"/>
          <w:sz w:val="28"/>
          <w:szCs w:val="26"/>
        </w:rPr>
        <w:t>LAND DEVELOPMENT</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F96FB7">
        <w:rPr>
          <w:b/>
          <w:i/>
          <w:sz w:val="26"/>
          <w:szCs w:val="24"/>
        </w:rPr>
        <w:t>LARION ALTO</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615B6A"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615B6A"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B869D7" w:rsidP="00A85B27">
      <w:pPr>
        <w:jc w:val="center"/>
        <w:rPr>
          <w:b/>
          <w:i/>
          <w:spacing w:val="-2"/>
          <w:sz w:val="28"/>
          <w:szCs w:val="26"/>
        </w:rPr>
      </w:pPr>
      <w:r>
        <w:rPr>
          <w:b/>
          <w:i/>
          <w:spacing w:val="-2"/>
          <w:sz w:val="28"/>
          <w:szCs w:val="26"/>
        </w:rPr>
        <w:t>LAND DEVELOPMENT</w:t>
      </w:r>
    </w:p>
    <w:p w:rsidR="0087697D" w:rsidRDefault="0087697D" w:rsidP="00A85B27">
      <w:pPr>
        <w:jc w:val="center"/>
        <w:rPr>
          <w:spacing w:val="-2"/>
        </w:rPr>
      </w:pPr>
    </w:p>
    <w:p w:rsidR="00726D85" w:rsidRDefault="00B869D7" w:rsidP="00C60931">
      <w:pPr>
        <w:jc w:val="center"/>
        <w:rPr>
          <w:b/>
          <w:i/>
          <w:sz w:val="26"/>
          <w:szCs w:val="24"/>
        </w:rPr>
      </w:pPr>
      <w:r>
        <w:rPr>
          <w:b/>
          <w:i/>
          <w:sz w:val="26"/>
          <w:szCs w:val="24"/>
        </w:rPr>
        <w:t>LARION ALTO</w:t>
      </w:r>
      <w:r w:rsidR="00C60931">
        <w:rPr>
          <w:b/>
          <w:i/>
          <w:sz w:val="26"/>
          <w:szCs w:val="24"/>
        </w:rPr>
        <w:t>,</w:t>
      </w:r>
      <w:r w:rsidR="00C60931"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Pr="00B869D7" w:rsidRDefault="00B869D7" w:rsidP="00B869D7">
            <w:pPr>
              <w:jc w:val="center"/>
              <w:rPr>
                <w:szCs w:val="24"/>
              </w:rPr>
            </w:pPr>
            <w:r w:rsidRPr="00B869D7">
              <w:rPr>
                <w:bCs/>
                <w:szCs w:val="24"/>
                <w:lang w:val="en-PH"/>
              </w:rPr>
              <w:t>803(1)-a</w:t>
            </w:r>
          </w:p>
        </w:tc>
        <w:tc>
          <w:tcPr>
            <w:tcW w:w="4500" w:type="dxa"/>
          </w:tcPr>
          <w:p w:rsidR="005D2200" w:rsidRPr="00B869D7" w:rsidRDefault="00B869D7" w:rsidP="00B869D7">
            <w:pPr>
              <w:jc w:val="left"/>
              <w:rPr>
                <w:szCs w:val="24"/>
              </w:rPr>
            </w:pPr>
            <w:r w:rsidRPr="00B869D7">
              <w:rPr>
                <w:bCs/>
                <w:szCs w:val="24"/>
                <w:lang w:val="en-PH"/>
              </w:rPr>
              <w:t>Structure Excavation, Common Soil</w:t>
            </w:r>
          </w:p>
        </w:tc>
        <w:tc>
          <w:tcPr>
            <w:tcW w:w="1170" w:type="dxa"/>
          </w:tcPr>
          <w:p w:rsidR="005D2200" w:rsidRPr="00B869D7" w:rsidRDefault="00B869D7" w:rsidP="00B869D7">
            <w:pPr>
              <w:jc w:val="center"/>
              <w:rPr>
                <w:szCs w:val="24"/>
              </w:rPr>
            </w:pPr>
            <w:r w:rsidRPr="00B869D7">
              <w:rPr>
                <w:bCs/>
                <w:szCs w:val="24"/>
                <w:lang w:val="en-PH"/>
              </w:rPr>
              <w:t>cu.m</w:t>
            </w:r>
          </w:p>
        </w:tc>
        <w:tc>
          <w:tcPr>
            <w:tcW w:w="1389" w:type="dxa"/>
          </w:tcPr>
          <w:p w:rsidR="005D2200" w:rsidRPr="00B869D7" w:rsidRDefault="00B869D7" w:rsidP="00B869D7">
            <w:pPr>
              <w:jc w:val="right"/>
              <w:rPr>
                <w:szCs w:val="24"/>
              </w:rPr>
            </w:pPr>
            <w:r w:rsidRPr="00B869D7">
              <w:rPr>
                <w:bCs/>
                <w:szCs w:val="24"/>
                <w:lang w:val="en-PH"/>
              </w:rPr>
              <w:t>135.00</w:t>
            </w:r>
          </w:p>
        </w:tc>
        <w:tc>
          <w:tcPr>
            <w:tcW w:w="1451" w:type="dxa"/>
          </w:tcPr>
          <w:p w:rsidR="005D2200" w:rsidRPr="00CD5CF9" w:rsidRDefault="005D2200" w:rsidP="00967A03">
            <w:pPr>
              <w:jc w:val="center"/>
              <w:rPr>
                <w:szCs w:val="24"/>
              </w:rPr>
            </w:pPr>
          </w:p>
        </w:tc>
      </w:tr>
      <w:tr w:rsidR="00B869D7" w:rsidRPr="003609CA" w:rsidTr="0085432E">
        <w:trPr>
          <w:trHeight w:val="233"/>
          <w:jc w:val="center"/>
        </w:trPr>
        <w:tc>
          <w:tcPr>
            <w:tcW w:w="1282" w:type="dxa"/>
          </w:tcPr>
          <w:p w:rsidR="00B869D7" w:rsidRPr="00B869D7" w:rsidRDefault="00B869D7" w:rsidP="00B869D7">
            <w:pPr>
              <w:jc w:val="center"/>
              <w:rPr>
                <w:szCs w:val="24"/>
              </w:rPr>
            </w:pPr>
            <w:r w:rsidRPr="00B869D7">
              <w:rPr>
                <w:bCs/>
                <w:szCs w:val="24"/>
                <w:lang w:val="en-PH"/>
              </w:rPr>
              <w:t>804(1)-a</w:t>
            </w:r>
          </w:p>
        </w:tc>
        <w:tc>
          <w:tcPr>
            <w:tcW w:w="4500" w:type="dxa"/>
          </w:tcPr>
          <w:p w:rsidR="00B869D7" w:rsidRPr="00B869D7" w:rsidRDefault="00B869D7" w:rsidP="00B869D7">
            <w:pPr>
              <w:jc w:val="left"/>
              <w:rPr>
                <w:szCs w:val="24"/>
              </w:rPr>
            </w:pPr>
            <w:r w:rsidRPr="00B869D7">
              <w:rPr>
                <w:bCs/>
                <w:szCs w:val="24"/>
                <w:lang w:val="en-PH"/>
              </w:rPr>
              <w:t>Embankment from Structure Excavation</w:t>
            </w:r>
          </w:p>
        </w:tc>
        <w:tc>
          <w:tcPr>
            <w:tcW w:w="1170" w:type="dxa"/>
          </w:tcPr>
          <w:p w:rsidR="00B869D7" w:rsidRPr="00B869D7" w:rsidRDefault="00B869D7" w:rsidP="00A85B27">
            <w:pPr>
              <w:jc w:val="center"/>
              <w:rPr>
                <w:szCs w:val="24"/>
              </w:rPr>
            </w:pPr>
            <w:r w:rsidRPr="00B869D7">
              <w:rPr>
                <w:bCs/>
                <w:szCs w:val="24"/>
                <w:lang w:val="en-PH"/>
              </w:rPr>
              <w:t>cu.m</w:t>
            </w:r>
          </w:p>
        </w:tc>
        <w:tc>
          <w:tcPr>
            <w:tcW w:w="1389" w:type="dxa"/>
          </w:tcPr>
          <w:p w:rsidR="00B869D7" w:rsidRPr="00B869D7" w:rsidRDefault="00B869D7" w:rsidP="00B869D7">
            <w:pPr>
              <w:jc w:val="right"/>
              <w:rPr>
                <w:szCs w:val="24"/>
              </w:rPr>
            </w:pPr>
            <w:r w:rsidRPr="00B869D7">
              <w:rPr>
                <w:bCs/>
                <w:szCs w:val="24"/>
                <w:lang w:val="en-PH"/>
              </w:rPr>
              <w:t>54.00</w:t>
            </w:r>
          </w:p>
        </w:tc>
        <w:tc>
          <w:tcPr>
            <w:tcW w:w="1451" w:type="dxa"/>
          </w:tcPr>
          <w:p w:rsidR="00B869D7" w:rsidRPr="00CD5CF9" w:rsidRDefault="00B869D7" w:rsidP="00967A03">
            <w:pPr>
              <w:jc w:val="center"/>
              <w:rPr>
                <w:szCs w:val="24"/>
              </w:rPr>
            </w:pPr>
          </w:p>
        </w:tc>
      </w:tr>
      <w:tr w:rsidR="00B869D7" w:rsidRPr="003609CA" w:rsidTr="0085432E">
        <w:trPr>
          <w:trHeight w:val="233"/>
          <w:jc w:val="center"/>
        </w:trPr>
        <w:tc>
          <w:tcPr>
            <w:tcW w:w="1282" w:type="dxa"/>
          </w:tcPr>
          <w:p w:rsidR="00B869D7" w:rsidRPr="00B869D7" w:rsidRDefault="00B869D7" w:rsidP="00B869D7">
            <w:pPr>
              <w:jc w:val="center"/>
              <w:rPr>
                <w:szCs w:val="24"/>
              </w:rPr>
            </w:pPr>
            <w:r w:rsidRPr="00B869D7">
              <w:rPr>
                <w:bCs/>
                <w:szCs w:val="24"/>
                <w:lang w:val="en-PH"/>
              </w:rPr>
              <w:t>SPL-1</w:t>
            </w:r>
          </w:p>
        </w:tc>
        <w:tc>
          <w:tcPr>
            <w:tcW w:w="4500" w:type="dxa"/>
          </w:tcPr>
          <w:p w:rsidR="00B869D7" w:rsidRPr="00B869D7" w:rsidRDefault="00B869D7" w:rsidP="00B869D7">
            <w:pPr>
              <w:jc w:val="left"/>
              <w:rPr>
                <w:szCs w:val="24"/>
              </w:rPr>
            </w:pPr>
            <w:r w:rsidRPr="00B869D7">
              <w:rPr>
                <w:bCs/>
                <w:szCs w:val="24"/>
                <w:lang w:val="en-PH"/>
              </w:rPr>
              <w:t>Stone Masonry</w:t>
            </w:r>
          </w:p>
        </w:tc>
        <w:tc>
          <w:tcPr>
            <w:tcW w:w="1170" w:type="dxa"/>
          </w:tcPr>
          <w:p w:rsidR="00B869D7" w:rsidRPr="00B869D7" w:rsidRDefault="00B869D7" w:rsidP="00A85B27">
            <w:pPr>
              <w:jc w:val="center"/>
              <w:rPr>
                <w:szCs w:val="24"/>
              </w:rPr>
            </w:pPr>
            <w:r w:rsidRPr="00B869D7">
              <w:rPr>
                <w:bCs/>
                <w:szCs w:val="24"/>
                <w:lang w:val="en-PH"/>
              </w:rPr>
              <w:t>cu.m</w:t>
            </w:r>
          </w:p>
        </w:tc>
        <w:tc>
          <w:tcPr>
            <w:tcW w:w="1389" w:type="dxa"/>
          </w:tcPr>
          <w:p w:rsidR="00B869D7" w:rsidRPr="00B869D7" w:rsidRDefault="00B869D7" w:rsidP="00B869D7">
            <w:pPr>
              <w:jc w:val="right"/>
              <w:rPr>
                <w:szCs w:val="24"/>
              </w:rPr>
            </w:pPr>
            <w:r w:rsidRPr="00B869D7">
              <w:rPr>
                <w:bCs/>
                <w:szCs w:val="24"/>
                <w:lang w:val="en-PH"/>
              </w:rPr>
              <w:t>517.00</w:t>
            </w:r>
          </w:p>
        </w:tc>
        <w:tc>
          <w:tcPr>
            <w:tcW w:w="1451" w:type="dxa"/>
          </w:tcPr>
          <w:p w:rsidR="00B869D7" w:rsidRPr="00CD5CF9" w:rsidRDefault="00B869D7" w:rsidP="00967A03">
            <w:pPr>
              <w:jc w:val="center"/>
              <w:rPr>
                <w:szCs w:val="24"/>
              </w:rPr>
            </w:pPr>
          </w:p>
        </w:tc>
      </w:tr>
      <w:tr w:rsidR="00B869D7" w:rsidRPr="003609CA" w:rsidTr="0085432E">
        <w:trPr>
          <w:trHeight w:val="233"/>
          <w:jc w:val="center"/>
        </w:trPr>
        <w:tc>
          <w:tcPr>
            <w:tcW w:w="1282" w:type="dxa"/>
          </w:tcPr>
          <w:p w:rsidR="00B869D7" w:rsidRPr="00B869D7" w:rsidRDefault="00B869D7" w:rsidP="00B869D7">
            <w:pPr>
              <w:jc w:val="center"/>
              <w:rPr>
                <w:szCs w:val="24"/>
              </w:rPr>
            </w:pPr>
            <w:r w:rsidRPr="00B869D7">
              <w:rPr>
                <w:bCs/>
                <w:szCs w:val="24"/>
                <w:lang w:val="en-PH"/>
              </w:rPr>
              <w:t>804(1)-b</w:t>
            </w:r>
          </w:p>
        </w:tc>
        <w:tc>
          <w:tcPr>
            <w:tcW w:w="4500" w:type="dxa"/>
          </w:tcPr>
          <w:p w:rsidR="00B869D7" w:rsidRPr="00B869D7" w:rsidRDefault="00B869D7" w:rsidP="0087697D">
            <w:pPr>
              <w:jc w:val="left"/>
              <w:rPr>
                <w:szCs w:val="24"/>
              </w:rPr>
            </w:pPr>
            <w:r w:rsidRPr="00B869D7">
              <w:rPr>
                <w:bCs/>
                <w:szCs w:val="24"/>
                <w:lang w:val="en-PH"/>
              </w:rPr>
              <w:t>Embankment from Borrow</w:t>
            </w:r>
          </w:p>
        </w:tc>
        <w:tc>
          <w:tcPr>
            <w:tcW w:w="1170" w:type="dxa"/>
          </w:tcPr>
          <w:p w:rsidR="00B869D7" w:rsidRPr="00B869D7" w:rsidRDefault="00B869D7" w:rsidP="00A85B27">
            <w:pPr>
              <w:jc w:val="center"/>
              <w:rPr>
                <w:szCs w:val="24"/>
              </w:rPr>
            </w:pPr>
            <w:r w:rsidRPr="00B869D7">
              <w:rPr>
                <w:bCs/>
                <w:szCs w:val="24"/>
                <w:lang w:val="en-PH"/>
              </w:rPr>
              <w:t>cu.m</w:t>
            </w:r>
          </w:p>
        </w:tc>
        <w:tc>
          <w:tcPr>
            <w:tcW w:w="1389" w:type="dxa"/>
          </w:tcPr>
          <w:p w:rsidR="00B869D7" w:rsidRPr="00B869D7" w:rsidRDefault="00B869D7" w:rsidP="00B869D7">
            <w:pPr>
              <w:jc w:val="right"/>
              <w:rPr>
                <w:szCs w:val="24"/>
              </w:rPr>
            </w:pPr>
            <w:r w:rsidRPr="00B869D7">
              <w:rPr>
                <w:bCs/>
                <w:szCs w:val="24"/>
                <w:lang w:val="en-PH"/>
              </w:rPr>
              <w:t>1,350.00</w:t>
            </w:r>
          </w:p>
        </w:tc>
        <w:tc>
          <w:tcPr>
            <w:tcW w:w="1451" w:type="dxa"/>
          </w:tcPr>
          <w:p w:rsidR="00B869D7" w:rsidRPr="00CD5CF9" w:rsidRDefault="00B869D7" w:rsidP="00967A03">
            <w:pPr>
              <w:jc w:val="center"/>
              <w:rPr>
                <w:szCs w:val="24"/>
              </w:rPr>
            </w:pPr>
          </w:p>
        </w:tc>
      </w:tr>
      <w:tr w:rsidR="00B869D7" w:rsidRPr="003609CA" w:rsidTr="0085432E">
        <w:trPr>
          <w:trHeight w:val="233"/>
          <w:jc w:val="center"/>
        </w:trPr>
        <w:tc>
          <w:tcPr>
            <w:tcW w:w="1282" w:type="dxa"/>
          </w:tcPr>
          <w:p w:rsidR="00B869D7" w:rsidRPr="00B869D7" w:rsidRDefault="00B869D7" w:rsidP="00B869D7">
            <w:pPr>
              <w:jc w:val="center"/>
              <w:rPr>
                <w:szCs w:val="24"/>
              </w:rPr>
            </w:pPr>
            <w:r w:rsidRPr="00B869D7">
              <w:rPr>
                <w:bCs/>
                <w:szCs w:val="24"/>
                <w:lang w:val="en-PH"/>
              </w:rPr>
              <w:t>B.1</w:t>
            </w:r>
          </w:p>
        </w:tc>
        <w:tc>
          <w:tcPr>
            <w:tcW w:w="4500" w:type="dxa"/>
          </w:tcPr>
          <w:p w:rsidR="00B869D7" w:rsidRPr="00B869D7" w:rsidRDefault="00B869D7" w:rsidP="00B869D7">
            <w:pPr>
              <w:jc w:val="left"/>
              <w:rPr>
                <w:szCs w:val="24"/>
              </w:rPr>
            </w:pPr>
            <w:r w:rsidRPr="00B869D7">
              <w:rPr>
                <w:bCs/>
                <w:szCs w:val="24"/>
                <w:lang w:val="en-PH"/>
              </w:rPr>
              <w:t>Occupational Safety and Health Program</w:t>
            </w:r>
          </w:p>
        </w:tc>
        <w:tc>
          <w:tcPr>
            <w:tcW w:w="1170" w:type="dxa"/>
          </w:tcPr>
          <w:p w:rsidR="00B869D7" w:rsidRPr="00B869D7" w:rsidRDefault="00B869D7" w:rsidP="00B869D7">
            <w:pPr>
              <w:jc w:val="center"/>
              <w:rPr>
                <w:szCs w:val="24"/>
              </w:rPr>
            </w:pPr>
            <w:r w:rsidRPr="00B869D7">
              <w:rPr>
                <w:bCs/>
                <w:szCs w:val="24"/>
                <w:lang w:val="en-PH"/>
              </w:rPr>
              <w:t>l.s</w:t>
            </w:r>
          </w:p>
        </w:tc>
        <w:tc>
          <w:tcPr>
            <w:tcW w:w="1389" w:type="dxa"/>
          </w:tcPr>
          <w:p w:rsidR="00B869D7" w:rsidRPr="00B869D7" w:rsidRDefault="00B869D7" w:rsidP="00B869D7">
            <w:pPr>
              <w:jc w:val="right"/>
              <w:rPr>
                <w:szCs w:val="24"/>
              </w:rPr>
            </w:pPr>
            <w:r w:rsidRPr="00B869D7">
              <w:rPr>
                <w:bCs/>
                <w:szCs w:val="24"/>
                <w:lang w:val="en-PH"/>
              </w:rPr>
              <w:t>All</w:t>
            </w:r>
          </w:p>
        </w:tc>
        <w:tc>
          <w:tcPr>
            <w:tcW w:w="1451" w:type="dxa"/>
          </w:tcPr>
          <w:p w:rsidR="00B869D7" w:rsidRPr="00CD5CF9" w:rsidRDefault="00B869D7" w:rsidP="00967A03">
            <w:pPr>
              <w:jc w:val="center"/>
              <w:rPr>
                <w:szCs w:val="24"/>
              </w:rPr>
            </w:pPr>
          </w:p>
        </w:tc>
      </w:tr>
      <w:tr w:rsidR="00B869D7" w:rsidRPr="003609CA" w:rsidTr="0085432E">
        <w:trPr>
          <w:trHeight w:val="233"/>
          <w:jc w:val="center"/>
        </w:trPr>
        <w:tc>
          <w:tcPr>
            <w:tcW w:w="1282" w:type="dxa"/>
          </w:tcPr>
          <w:p w:rsidR="00B869D7" w:rsidRPr="00B869D7" w:rsidRDefault="00B869D7" w:rsidP="00B869D7">
            <w:pPr>
              <w:jc w:val="center"/>
              <w:rPr>
                <w:szCs w:val="24"/>
              </w:rPr>
            </w:pPr>
            <w:r w:rsidRPr="00B869D7">
              <w:rPr>
                <w:bCs/>
                <w:szCs w:val="24"/>
                <w:lang w:val="en-PH"/>
              </w:rPr>
              <w:t>B.2</w:t>
            </w:r>
          </w:p>
        </w:tc>
        <w:tc>
          <w:tcPr>
            <w:tcW w:w="4500" w:type="dxa"/>
          </w:tcPr>
          <w:p w:rsidR="00B869D7" w:rsidRPr="00B869D7" w:rsidRDefault="00B869D7" w:rsidP="0087697D">
            <w:pPr>
              <w:jc w:val="left"/>
              <w:rPr>
                <w:bCs/>
                <w:szCs w:val="24"/>
                <w:lang w:val="en-PH"/>
              </w:rPr>
            </w:pPr>
            <w:r w:rsidRPr="00B869D7">
              <w:rPr>
                <w:bCs/>
                <w:szCs w:val="24"/>
                <w:lang w:val="en-PH"/>
              </w:rPr>
              <w:t>Project Billboard/ Sign Board</w:t>
            </w:r>
          </w:p>
        </w:tc>
        <w:tc>
          <w:tcPr>
            <w:tcW w:w="1170" w:type="dxa"/>
          </w:tcPr>
          <w:p w:rsidR="00B869D7" w:rsidRPr="00B869D7" w:rsidRDefault="00B869D7" w:rsidP="00B869D7">
            <w:pPr>
              <w:jc w:val="center"/>
              <w:rPr>
                <w:szCs w:val="24"/>
              </w:rPr>
            </w:pPr>
            <w:r w:rsidRPr="00B869D7">
              <w:rPr>
                <w:bCs/>
                <w:szCs w:val="24"/>
                <w:lang w:val="en-PH"/>
              </w:rPr>
              <w:t>l.s</w:t>
            </w:r>
          </w:p>
        </w:tc>
        <w:tc>
          <w:tcPr>
            <w:tcW w:w="1389" w:type="dxa"/>
          </w:tcPr>
          <w:p w:rsidR="00B869D7" w:rsidRPr="00B869D7" w:rsidRDefault="00B869D7" w:rsidP="00817D0F">
            <w:pPr>
              <w:jc w:val="right"/>
              <w:rPr>
                <w:szCs w:val="24"/>
              </w:rPr>
            </w:pPr>
            <w:r w:rsidRPr="00B869D7">
              <w:rPr>
                <w:bCs/>
                <w:szCs w:val="24"/>
                <w:lang w:val="en-PH"/>
              </w:rPr>
              <w:t>All</w:t>
            </w:r>
          </w:p>
        </w:tc>
        <w:tc>
          <w:tcPr>
            <w:tcW w:w="1451" w:type="dxa"/>
          </w:tcPr>
          <w:p w:rsidR="00B869D7" w:rsidRPr="00CD5CF9" w:rsidRDefault="00B869D7" w:rsidP="00967A0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52CA1" w:rsidRDefault="00152CA1" w:rsidP="00F309BD"/>
    <w:p w:rsidR="00152CA1" w:rsidRDefault="00152CA1" w:rsidP="00F309BD"/>
    <w:p w:rsidR="00B869D7" w:rsidRDefault="00B869D7" w:rsidP="00F309BD"/>
    <w:p w:rsidR="001F4E80" w:rsidRDefault="001F4E80" w:rsidP="00F309BD"/>
    <w:p w:rsidR="001F4E80" w:rsidRDefault="001F4E80" w:rsidP="00F309BD"/>
    <w:p w:rsidR="001F4E80" w:rsidRDefault="001F4E80" w:rsidP="00F309BD"/>
    <w:p w:rsidR="00A85B27" w:rsidRDefault="00615B6A"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615B6A"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615B6A"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615B6A"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615B6A"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615B6A"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B869D7">
        <w:rPr>
          <w:b/>
          <w:i/>
          <w:spacing w:val="-2"/>
          <w:sz w:val="26"/>
          <w:szCs w:val="26"/>
        </w:rPr>
        <w:t>LAND DEVELOPMENT</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B869D7">
        <w:rPr>
          <w:b/>
          <w:i/>
          <w:sz w:val="26"/>
          <w:szCs w:val="24"/>
        </w:rPr>
        <w:t>LARION ALTO</w:t>
      </w:r>
      <w:r w:rsidR="00152CA1">
        <w:rPr>
          <w:b/>
          <w:i/>
          <w:sz w:val="26"/>
          <w:szCs w:val="24"/>
        </w:rPr>
        <w:t>,</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B869D7" w:rsidRPr="007546BB" w:rsidTr="006F15B8">
        <w:trPr>
          <w:trHeight w:val="70"/>
        </w:trPr>
        <w:tc>
          <w:tcPr>
            <w:tcW w:w="1216" w:type="dxa"/>
          </w:tcPr>
          <w:p w:rsidR="00B869D7" w:rsidRPr="00B869D7" w:rsidRDefault="00B869D7" w:rsidP="00B5217A">
            <w:pPr>
              <w:jc w:val="center"/>
              <w:rPr>
                <w:szCs w:val="24"/>
              </w:rPr>
            </w:pPr>
            <w:r w:rsidRPr="00B869D7">
              <w:rPr>
                <w:bCs/>
                <w:szCs w:val="24"/>
                <w:lang w:val="en-PH"/>
              </w:rPr>
              <w:t>803(1)-a</w:t>
            </w:r>
          </w:p>
        </w:tc>
        <w:tc>
          <w:tcPr>
            <w:tcW w:w="3824" w:type="dxa"/>
          </w:tcPr>
          <w:p w:rsidR="00B869D7" w:rsidRPr="00B869D7" w:rsidRDefault="00B869D7" w:rsidP="00B5217A">
            <w:pPr>
              <w:jc w:val="left"/>
              <w:rPr>
                <w:szCs w:val="24"/>
              </w:rPr>
            </w:pPr>
            <w:r w:rsidRPr="00B869D7">
              <w:rPr>
                <w:bCs/>
                <w:szCs w:val="24"/>
                <w:lang w:val="en-PH"/>
              </w:rPr>
              <w:t>Structure Excavation, Common Soil</w:t>
            </w:r>
          </w:p>
        </w:tc>
        <w:tc>
          <w:tcPr>
            <w:tcW w:w="1786" w:type="dxa"/>
          </w:tcPr>
          <w:p w:rsidR="00B869D7" w:rsidRPr="00B869D7" w:rsidRDefault="00B869D7" w:rsidP="00B5217A">
            <w:pPr>
              <w:jc w:val="center"/>
              <w:rPr>
                <w:szCs w:val="24"/>
              </w:rPr>
            </w:pPr>
            <w:r w:rsidRPr="00B869D7">
              <w:rPr>
                <w:bCs/>
                <w:szCs w:val="24"/>
                <w:lang w:val="en-PH"/>
              </w:rPr>
              <w:t>135.00</w:t>
            </w:r>
            <w:r>
              <w:rPr>
                <w:bCs/>
                <w:szCs w:val="24"/>
                <w:lang w:val="en-PH"/>
              </w:rPr>
              <w:t xml:space="preserve"> </w:t>
            </w:r>
            <w:r w:rsidRPr="00B869D7">
              <w:rPr>
                <w:bCs/>
                <w:szCs w:val="24"/>
                <w:lang w:val="en-PH"/>
              </w:rPr>
              <w:t>cu.m</w:t>
            </w:r>
          </w:p>
        </w:tc>
        <w:tc>
          <w:tcPr>
            <w:tcW w:w="1727" w:type="dxa"/>
          </w:tcPr>
          <w:p w:rsidR="00B869D7" w:rsidRPr="00B869D7" w:rsidRDefault="00B869D7" w:rsidP="00B5217A">
            <w:pPr>
              <w:jc w:val="right"/>
              <w:rPr>
                <w:szCs w:val="24"/>
              </w:rPr>
            </w:pPr>
          </w:p>
        </w:tc>
        <w:tc>
          <w:tcPr>
            <w:tcW w:w="1977" w:type="dxa"/>
          </w:tcPr>
          <w:p w:rsidR="00B869D7" w:rsidRDefault="00B869D7" w:rsidP="00203F9F">
            <w:pPr>
              <w:jc w:val="center"/>
              <w:rPr>
                <w:szCs w:val="24"/>
              </w:rPr>
            </w:pPr>
          </w:p>
        </w:tc>
      </w:tr>
      <w:tr w:rsidR="00B869D7" w:rsidRPr="007546BB" w:rsidTr="006F15B8">
        <w:trPr>
          <w:trHeight w:val="70"/>
        </w:trPr>
        <w:tc>
          <w:tcPr>
            <w:tcW w:w="1216" w:type="dxa"/>
          </w:tcPr>
          <w:p w:rsidR="00B869D7" w:rsidRPr="00B869D7" w:rsidRDefault="00B869D7" w:rsidP="00B5217A">
            <w:pPr>
              <w:jc w:val="center"/>
              <w:rPr>
                <w:szCs w:val="24"/>
              </w:rPr>
            </w:pPr>
            <w:r w:rsidRPr="00B869D7">
              <w:rPr>
                <w:bCs/>
                <w:szCs w:val="24"/>
                <w:lang w:val="en-PH"/>
              </w:rPr>
              <w:t>804(1)-a</w:t>
            </w:r>
          </w:p>
        </w:tc>
        <w:tc>
          <w:tcPr>
            <w:tcW w:w="3824" w:type="dxa"/>
          </w:tcPr>
          <w:p w:rsidR="00B869D7" w:rsidRPr="00B869D7" w:rsidRDefault="00B869D7" w:rsidP="00B5217A">
            <w:pPr>
              <w:jc w:val="left"/>
              <w:rPr>
                <w:szCs w:val="24"/>
              </w:rPr>
            </w:pPr>
            <w:r w:rsidRPr="00B869D7">
              <w:rPr>
                <w:bCs/>
                <w:szCs w:val="24"/>
                <w:lang w:val="en-PH"/>
              </w:rPr>
              <w:t>Embankment from Structure Excavation</w:t>
            </w:r>
          </w:p>
        </w:tc>
        <w:tc>
          <w:tcPr>
            <w:tcW w:w="1786" w:type="dxa"/>
          </w:tcPr>
          <w:p w:rsidR="00B869D7" w:rsidRPr="00B869D7" w:rsidRDefault="00B869D7" w:rsidP="00B5217A">
            <w:pPr>
              <w:jc w:val="center"/>
              <w:rPr>
                <w:szCs w:val="24"/>
              </w:rPr>
            </w:pPr>
            <w:r w:rsidRPr="00B869D7">
              <w:rPr>
                <w:bCs/>
                <w:szCs w:val="24"/>
                <w:lang w:val="en-PH"/>
              </w:rPr>
              <w:t>54.00</w:t>
            </w:r>
            <w:r>
              <w:rPr>
                <w:bCs/>
                <w:szCs w:val="24"/>
                <w:lang w:val="en-PH"/>
              </w:rPr>
              <w:t xml:space="preserve"> </w:t>
            </w:r>
            <w:r w:rsidRPr="00B869D7">
              <w:rPr>
                <w:bCs/>
                <w:szCs w:val="24"/>
                <w:lang w:val="en-PH"/>
              </w:rPr>
              <w:t>cu.m</w:t>
            </w:r>
          </w:p>
        </w:tc>
        <w:tc>
          <w:tcPr>
            <w:tcW w:w="1727" w:type="dxa"/>
          </w:tcPr>
          <w:p w:rsidR="00B869D7" w:rsidRPr="00B869D7" w:rsidRDefault="00B869D7" w:rsidP="00B5217A">
            <w:pPr>
              <w:jc w:val="right"/>
              <w:rPr>
                <w:szCs w:val="24"/>
              </w:rPr>
            </w:pPr>
          </w:p>
        </w:tc>
        <w:tc>
          <w:tcPr>
            <w:tcW w:w="1977" w:type="dxa"/>
          </w:tcPr>
          <w:p w:rsidR="00B869D7" w:rsidRDefault="00B869D7" w:rsidP="00203F9F">
            <w:pPr>
              <w:jc w:val="center"/>
              <w:rPr>
                <w:szCs w:val="24"/>
              </w:rPr>
            </w:pPr>
          </w:p>
        </w:tc>
      </w:tr>
      <w:tr w:rsidR="00B869D7" w:rsidRPr="007546BB" w:rsidTr="006F15B8">
        <w:trPr>
          <w:trHeight w:val="70"/>
        </w:trPr>
        <w:tc>
          <w:tcPr>
            <w:tcW w:w="1216" w:type="dxa"/>
          </w:tcPr>
          <w:p w:rsidR="00B869D7" w:rsidRPr="00B869D7" w:rsidRDefault="00B869D7" w:rsidP="00B5217A">
            <w:pPr>
              <w:jc w:val="center"/>
              <w:rPr>
                <w:szCs w:val="24"/>
              </w:rPr>
            </w:pPr>
            <w:r w:rsidRPr="00B869D7">
              <w:rPr>
                <w:bCs/>
                <w:szCs w:val="24"/>
                <w:lang w:val="en-PH"/>
              </w:rPr>
              <w:t>SPL-1</w:t>
            </w:r>
          </w:p>
        </w:tc>
        <w:tc>
          <w:tcPr>
            <w:tcW w:w="3824" w:type="dxa"/>
          </w:tcPr>
          <w:p w:rsidR="00B869D7" w:rsidRPr="00B869D7" w:rsidRDefault="00B869D7" w:rsidP="00B5217A">
            <w:pPr>
              <w:jc w:val="left"/>
              <w:rPr>
                <w:szCs w:val="24"/>
              </w:rPr>
            </w:pPr>
            <w:r w:rsidRPr="00B869D7">
              <w:rPr>
                <w:bCs/>
                <w:szCs w:val="24"/>
                <w:lang w:val="en-PH"/>
              </w:rPr>
              <w:t>Stone Masonry</w:t>
            </w:r>
          </w:p>
        </w:tc>
        <w:tc>
          <w:tcPr>
            <w:tcW w:w="1786" w:type="dxa"/>
          </w:tcPr>
          <w:p w:rsidR="00B869D7" w:rsidRPr="00B869D7" w:rsidRDefault="00B869D7" w:rsidP="00B5217A">
            <w:pPr>
              <w:jc w:val="center"/>
              <w:rPr>
                <w:szCs w:val="24"/>
              </w:rPr>
            </w:pPr>
            <w:r w:rsidRPr="00B869D7">
              <w:rPr>
                <w:bCs/>
                <w:szCs w:val="24"/>
                <w:lang w:val="en-PH"/>
              </w:rPr>
              <w:t>517.00</w:t>
            </w:r>
            <w:r>
              <w:rPr>
                <w:bCs/>
                <w:szCs w:val="24"/>
                <w:lang w:val="en-PH"/>
              </w:rPr>
              <w:t xml:space="preserve"> </w:t>
            </w:r>
            <w:r w:rsidRPr="00B869D7">
              <w:rPr>
                <w:bCs/>
                <w:szCs w:val="24"/>
                <w:lang w:val="en-PH"/>
              </w:rPr>
              <w:t>cu.m</w:t>
            </w:r>
          </w:p>
        </w:tc>
        <w:tc>
          <w:tcPr>
            <w:tcW w:w="1727" w:type="dxa"/>
          </w:tcPr>
          <w:p w:rsidR="00B869D7" w:rsidRPr="00B869D7" w:rsidRDefault="00B869D7" w:rsidP="00B5217A">
            <w:pPr>
              <w:jc w:val="right"/>
              <w:rPr>
                <w:szCs w:val="24"/>
              </w:rPr>
            </w:pPr>
          </w:p>
        </w:tc>
        <w:tc>
          <w:tcPr>
            <w:tcW w:w="1977" w:type="dxa"/>
          </w:tcPr>
          <w:p w:rsidR="00B869D7" w:rsidRDefault="00B869D7" w:rsidP="00203F9F">
            <w:pPr>
              <w:jc w:val="center"/>
              <w:rPr>
                <w:szCs w:val="24"/>
              </w:rPr>
            </w:pPr>
          </w:p>
        </w:tc>
      </w:tr>
      <w:tr w:rsidR="00B869D7" w:rsidRPr="007546BB" w:rsidTr="006F15B8">
        <w:trPr>
          <w:trHeight w:val="70"/>
        </w:trPr>
        <w:tc>
          <w:tcPr>
            <w:tcW w:w="1216" w:type="dxa"/>
          </w:tcPr>
          <w:p w:rsidR="00B869D7" w:rsidRPr="00B869D7" w:rsidRDefault="00B869D7" w:rsidP="00B5217A">
            <w:pPr>
              <w:jc w:val="center"/>
              <w:rPr>
                <w:szCs w:val="24"/>
              </w:rPr>
            </w:pPr>
            <w:r w:rsidRPr="00B869D7">
              <w:rPr>
                <w:bCs/>
                <w:szCs w:val="24"/>
                <w:lang w:val="en-PH"/>
              </w:rPr>
              <w:t>804(1)-b</w:t>
            </w:r>
          </w:p>
        </w:tc>
        <w:tc>
          <w:tcPr>
            <w:tcW w:w="3824" w:type="dxa"/>
          </w:tcPr>
          <w:p w:rsidR="00B869D7" w:rsidRPr="00B869D7" w:rsidRDefault="00B869D7" w:rsidP="00B5217A">
            <w:pPr>
              <w:jc w:val="left"/>
              <w:rPr>
                <w:szCs w:val="24"/>
              </w:rPr>
            </w:pPr>
            <w:r w:rsidRPr="00B869D7">
              <w:rPr>
                <w:bCs/>
                <w:szCs w:val="24"/>
                <w:lang w:val="en-PH"/>
              </w:rPr>
              <w:t>Embankment from Borrow</w:t>
            </w:r>
          </w:p>
        </w:tc>
        <w:tc>
          <w:tcPr>
            <w:tcW w:w="1786" w:type="dxa"/>
          </w:tcPr>
          <w:p w:rsidR="00B869D7" w:rsidRPr="00B869D7" w:rsidRDefault="00B869D7" w:rsidP="00B5217A">
            <w:pPr>
              <w:jc w:val="center"/>
              <w:rPr>
                <w:szCs w:val="24"/>
              </w:rPr>
            </w:pPr>
            <w:r w:rsidRPr="00B869D7">
              <w:rPr>
                <w:bCs/>
                <w:szCs w:val="24"/>
                <w:lang w:val="en-PH"/>
              </w:rPr>
              <w:t>1,350.00</w:t>
            </w:r>
            <w:r>
              <w:rPr>
                <w:bCs/>
                <w:szCs w:val="24"/>
                <w:lang w:val="en-PH"/>
              </w:rPr>
              <w:t xml:space="preserve"> </w:t>
            </w:r>
            <w:r w:rsidRPr="00B869D7">
              <w:rPr>
                <w:bCs/>
                <w:szCs w:val="24"/>
                <w:lang w:val="en-PH"/>
              </w:rPr>
              <w:t>cu.m</w:t>
            </w:r>
          </w:p>
        </w:tc>
        <w:tc>
          <w:tcPr>
            <w:tcW w:w="1727" w:type="dxa"/>
          </w:tcPr>
          <w:p w:rsidR="00B869D7" w:rsidRPr="00B869D7" w:rsidRDefault="00B869D7" w:rsidP="00B5217A">
            <w:pPr>
              <w:jc w:val="right"/>
              <w:rPr>
                <w:szCs w:val="24"/>
              </w:rPr>
            </w:pPr>
          </w:p>
        </w:tc>
        <w:tc>
          <w:tcPr>
            <w:tcW w:w="1977" w:type="dxa"/>
          </w:tcPr>
          <w:p w:rsidR="00B869D7" w:rsidRDefault="00B869D7" w:rsidP="00203F9F">
            <w:pPr>
              <w:jc w:val="center"/>
              <w:rPr>
                <w:szCs w:val="24"/>
              </w:rPr>
            </w:pPr>
          </w:p>
        </w:tc>
      </w:tr>
      <w:tr w:rsidR="00B869D7" w:rsidRPr="007546BB" w:rsidTr="006F15B8">
        <w:trPr>
          <w:trHeight w:val="70"/>
        </w:trPr>
        <w:tc>
          <w:tcPr>
            <w:tcW w:w="1216" w:type="dxa"/>
          </w:tcPr>
          <w:p w:rsidR="00B869D7" w:rsidRPr="00B869D7" w:rsidRDefault="00B869D7" w:rsidP="00B5217A">
            <w:pPr>
              <w:jc w:val="center"/>
              <w:rPr>
                <w:szCs w:val="24"/>
              </w:rPr>
            </w:pPr>
            <w:r w:rsidRPr="00B869D7">
              <w:rPr>
                <w:bCs/>
                <w:szCs w:val="24"/>
                <w:lang w:val="en-PH"/>
              </w:rPr>
              <w:t>B.1</w:t>
            </w:r>
          </w:p>
        </w:tc>
        <w:tc>
          <w:tcPr>
            <w:tcW w:w="3824" w:type="dxa"/>
          </w:tcPr>
          <w:p w:rsidR="00B869D7" w:rsidRPr="00B869D7" w:rsidRDefault="00B869D7" w:rsidP="00B5217A">
            <w:pPr>
              <w:jc w:val="left"/>
              <w:rPr>
                <w:szCs w:val="24"/>
              </w:rPr>
            </w:pPr>
            <w:r w:rsidRPr="00B869D7">
              <w:rPr>
                <w:bCs/>
                <w:szCs w:val="24"/>
                <w:lang w:val="en-PH"/>
              </w:rPr>
              <w:t>Occupational Safety and Health Program</w:t>
            </w:r>
          </w:p>
        </w:tc>
        <w:tc>
          <w:tcPr>
            <w:tcW w:w="1786" w:type="dxa"/>
          </w:tcPr>
          <w:p w:rsidR="00B869D7" w:rsidRPr="00B869D7" w:rsidRDefault="00B869D7" w:rsidP="00B5217A">
            <w:pPr>
              <w:jc w:val="center"/>
              <w:rPr>
                <w:szCs w:val="24"/>
              </w:rPr>
            </w:pPr>
            <w:r w:rsidRPr="00B869D7">
              <w:rPr>
                <w:bCs/>
                <w:szCs w:val="24"/>
                <w:lang w:val="en-PH"/>
              </w:rPr>
              <w:t xml:space="preserve">All </w:t>
            </w:r>
            <w:r>
              <w:rPr>
                <w:bCs/>
                <w:szCs w:val="24"/>
                <w:lang w:val="en-PH"/>
              </w:rPr>
              <w:t xml:space="preserve"> </w:t>
            </w:r>
            <w:r w:rsidRPr="00B869D7">
              <w:rPr>
                <w:bCs/>
                <w:szCs w:val="24"/>
                <w:lang w:val="en-PH"/>
              </w:rPr>
              <w:t>l.s</w:t>
            </w:r>
          </w:p>
        </w:tc>
        <w:tc>
          <w:tcPr>
            <w:tcW w:w="1727" w:type="dxa"/>
          </w:tcPr>
          <w:p w:rsidR="00B869D7" w:rsidRPr="00B869D7" w:rsidRDefault="00B869D7" w:rsidP="00B5217A">
            <w:pPr>
              <w:jc w:val="right"/>
              <w:rPr>
                <w:szCs w:val="24"/>
              </w:rPr>
            </w:pPr>
          </w:p>
        </w:tc>
        <w:tc>
          <w:tcPr>
            <w:tcW w:w="1977" w:type="dxa"/>
          </w:tcPr>
          <w:p w:rsidR="00B869D7" w:rsidRDefault="00B869D7" w:rsidP="00203F9F">
            <w:pPr>
              <w:jc w:val="center"/>
              <w:rPr>
                <w:szCs w:val="24"/>
              </w:rPr>
            </w:pPr>
          </w:p>
        </w:tc>
      </w:tr>
      <w:tr w:rsidR="00B869D7" w:rsidRPr="007546BB" w:rsidTr="006F15B8">
        <w:trPr>
          <w:trHeight w:val="70"/>
        </w:trPr>
        <w:tc>
          <w:tcPr>
            <w:tcW w:w="1216" w:type="dxa"/>
          </w:tcPr>
          <w:p w:rsidR="00B869D7" w:rsidRPr="00B869D7" w:rsidRDefault="00B869D7" w:rsidP="00B5217A">
            <w:pPr>
              <w:jc w:val="center"/>
              <w:rPr>
                <w:szCs w:val="24"/>
              </w:rPr>
            </w:pPr>
            <w:r w:rsidRPr="00B869D7">
              <w:rPr>
                <w:bCs/>
                <w:szCs w:val="24"/>
                <w:lang w:val="en-PH"/>
              </w:rPr>
              <w:t>B.2</w:t>
            </w:r>
          </w:p>
        </w:tc>
        <w:tc>
          <w:tcPr>
            <w:tcW w:w="3824" w:type="dxa"/>
          </w:tcPr>
          <w:p w:rsidR="00B869D7" w:rsidRPr="00B869D7" w:rsidRDefault="00B869D7" w:rsidP="00B5217A">
            <w:pPr>
              <w:jc w:val="left"/>
              <w:rPr>
                <w:bCs/>
                <w:szCs w:val="24"/>
                <w:lang w:val="en-PH"/>
              </w:rPr>
            </w:pPr>
            <w:r w:rsidRPr="00B869D7">
              <w:rPr>
                <w:bCs/>
                <w:szCs w:val="24"/>
                <w:lang w:val="en-PH"/>
              </w:rPr>
              <w:t>Project Billboard/ Sign Board</w:t>
            </w:r>
          </w:p>
        </w:tc>
        <w:tc>
          <w:tcPr>
            <w:tcW w:w="1786" w:type="dxa"/>
          </w:tcPr>
          <w:p w:rsidR="00B869D7" w:rsidRPr="00B869D7" w:rsidRDefault="00B869D7" w:rsidP="00B5217A">
            <w:pPr>
              <w:jc w:val="center"/>
              <w:rPr>
                <w:szCs w:val="24"/>
              </w:rPr>
            </w:pPr>
            <w:r w:rsidRPr="00B869D7">
              <w:rPr>
                <w:bCs/>
                <w:szCs w:val="24"/>
                <w:lang w:val="en-PH"/>
              </w:rPr>
              <w:t xml:space="preserve">All </w:t>
            </w:r>
            <w:r>
              <w:rPr>
                <w:bCs/>
                <w:szCs w:val="24"/>
                <w:lang w:val="en-PH"/>
              </w:rPr>
              <w:t xml:space="preserve"> </w:t>
            </w:r>
            <w:r w:rsidRPr="00B869D7">
              <w:rPr>
                <w:bCs/>
                <w:szCs w:val="24"/>
                <w:lang w:val="en-PH"/>
              </w:rPr>
              <w:t>l.s</w:t>
            </w:r>
          </w:p>
        </w:tc>
        <w:tc>
          <w:tcPr>
            <w:tcW w:w="1727" w:type="dxa"/>
          </w:tcPr>
          <w:p w:rsidR="00B869D7" w:rsidRPr="00B869D7" w:rsidRDefault="00B869D7" w:rsidP="00B5217A">
            <w:pPr>
              <w:jc w:val="right"/>
              <w:rPr>
                <w:szCs w:val="24"/>
              </w:rPr>
            </w:pPr>
          </w:p>
        </w:tc>
        <w:tc>
          <w:tcPr>
            <w:tcW w:w="1977" w:type="dxa"/>
          </w:tcPr>
          <w:p w:rsidR="00B869D7" w:rsidRDefault="00B869D7" w:rsidP="00203F9F">
            <w:pPr>
              <w:jc w:val="center"/>
              <w:rPr>
                <w:szCs w:val="24"/>
              </w:rPr>
            </w:pPr>
          </w:p>
        </w:tc>
      </w:tr>
      <w:tr w:rsidR="00B869D7" w:rsidRPr="007546BB" w:rsidTr="00323A99">
        <w:trPr>
          <w:trHeight w:val="70"/>
        </w:trPr>
        <w:tc>
          <w:tcPr>
            <w:tcW w:w="8553" w:type="dxa"/>
            <w:gridSpan w:val="4"/>
          </w:tcPr>
          <w:p w:rsidR="00B869D7" w:rsidRDefault="00B869D7" w:rsidP="00323A99">
            <w:pPr>
              <w:jc w:val="right"/>
              <w:rPr>
                <w:szCs w:val="24"/>
              </w:rPr>
            </w:pPr>
            <w:r>
              <w:rPr>
                <w:szCs w:val="24"/>
              </w:rPr>
              <w:t>TOTAL</w:t>
            </w:r>
          </w:p>
        </w:tc>
        <w:tc>
          <w:tcPr>
            <w:tcW w:w="1977" w:type="dxa"/>
          </w:tcPr>
          <w:p w:rsidR="00B869D7" w:rsidRDefault="00B869D7"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6A" w:rsidRDefault="00615B6A">
      <w:pPr>
        <w:spacing w:line="240" w:lineRule="auto"/>
      </w:pPr>
      <w:r>
        <w:separator/>
      </w:r>
    </w:p>
  </w:endnote>
  <w:endnote w:type="continuationSeparator" w:id="0">
    <w:p w:rsidR="00615B6A" w:rsidRDefault="00615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3A4391" w:rsidRDefault="008B643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F0221">
      <w:rPr>
        <w:noProof/>
        <w:sz w:val="20"/>
      </w:rPr>
      <w:t>1</w:t>
    </w:r>
    <w:r w:rsidRPr="003A4391">
      <w:rPr>
        <w:sz w:val="20"/>
      </w:rPr>
      <w:fldChar w:fldCharType="end"/>
    </w:r>
  </w:p>
  <w:p w:rsidR="008B643E" w:rsidRPr="00B673DC" w:rsidRDefault="008B643E"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3A4391" w:rsidRDefault="008B643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F0221">
      <w:rPr>
        <w:noProof/>
        <w:sz w:val="20"/>
      </w:rPr>
      <w:t>70</w:t>
    </w:r>
    <w:r w:rsidRPr="003A4391">
      <w:rPr>
        <w:sz w:val="20"/>
      </w:rPr>
      <w:fldChar w:fldCharType="end"/>
    </w:r>
  </w:p>
  <w:p w:rsidR="008B643E" w:rsidRPr="00B673DC" w:rsidRDefault="008B643E"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3A4391" w:rsidRDefault="008B643E"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9F0221">
      <w:rPr>
        <w:noProof/>
        <w:sz w:val="20"/>
      </w:rPr>
      <w:t>72</w:t>
    </w:r>
    <w:r w:rsidRPr="003A4391">
      <w:rPr>
        <w:sz w:val="20"/>
      </w:rPr>
      <w:fldChar w:fldCharType="end"/>
    </w:r>
  </w:p>
  <w:p w:rsidR="008B643E" w:rsidRPr="00B673DC" w:rsidRDefault="008B643E"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8B643E" w:rsidRDefault="008B643E">
        <w:pPr>
          <w:pStyle w:val="Footer"/>
          <w:jc w:val="center"/>
        </w:pPr>
        <w:r>
          <w:fldChar w:fldCharType="begin"/>
        </w:r>
        <w:r>
          <w:instrText xml:space="preserve"> PAGE   \* MERGEFORMAT </w:instrText>
        </w:r>
        <w:r>
          <w:fldChar w:fldCharType="separate"/>
        </w:r>
        <w:r w:rsidR="009F0221">
          <w:rPr>
            <w:noProof/>
          </w:rPr>
          <w:t>74</w:t>
        </w:r>
        <w:r>
          <w:rPr>
            <w:noProof/>
          </w:rPr>
          <w:fldChar w:fldCharType="end"/>
        </w:r>
      </w:p>
    </w:sdtContent>
  </w:sdt>
  <w:p w:rsidR="008B643E" w:rsidRDefault="008B643E"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8B643E" w:rsidRDefault="008B643E">
        <w:pPr>
          <w:pStyle w:val="Footer"/>
          <w:jc w:val="center"/>
        </w:pPr>
        <w:r>
          <w:fldChar w:fldCharType="begin"/>
        </w:r>
        <w:r>
          <w:instrText xml:space="preserve"> PAGE   \* MERGEFORMAT </w:instrText>
        </w:r>
        <w:r>
          <w:fldChar w:fldCharType="separate"/>
        </w:r>
        <w:r w:rsidR="009F0221">
          <w:rPr>
            <w:noProof/>
          </w:rPr>
          <w:t>77</w:t>
        </w:r>
        <w:r>
          <w:rPr>
            <w:noProof/>
          </w:rPr>
          <w:fldChar w:fldCharType="end"/>
        </w:r>
      </w:p>
    </w:sdtContent>
  </w:sdt>
  <w:p w:rsidR="008B643E" w:rsidRPr="005D16F2" w:rsidRDefault="008B643E"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8B643E" w:rsidRDefault="008B643E">
        <w:pPr>
          <w:pStyle w:val="Footer"/>
          <w:jc w:val="center"/>
        </w:pPr>
        <w:r>
          <w:fldChar w:fldCharType="begin"/>
        </w:r>
        <w:r>
          <w:instrText xml:space="preserve"> PAGE   \* MERGEFORMAT </w:instrText>
        </w:r>
        <w:r>
          <w:fldChar w:fldCharType="separate"/>
        </w:r>
        <w:r w:rsidR="009F0221">
          <w:rPr>
            <w:noProof/>
          </w:rPr>
          <w:t>80</w:t>
        </w:r>
        <w:r>
          <w:rPr>
            <w:noProof/>
          </w:rPr>
          <w:fldChar w:fldCharType="end"/>
        </w:r>
      </w:p>
    </w:sdtContent>
  </w:sdt>
  <w:p w:rsidR="008B643E" w:rsidRPr="00B673DC" w:rsidRDefault="008B643E"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8B643E" w:rsidRDefault="008B643E">
        <w:pPr>
          <w:pStyle w:val="Footer"/>
          <w:jc w:val="center"/>
        </w:pPr>
        <w:r>
          <w:fldChar w:fldCharType="begin"/>
        </w:r>
        <w:r>
          <w:instrText xml:space="preserve"> PAGE   \* MERGEFORMAT </w:instrText>
        </w:r>
        <w:r>
          <w:fldChar w:fldCharType="separate"/>
        </w:r>
        <w:r w:rsidR="009F0221">
          <w:rPr>
            <w:noProof/>
          </w:rPr>
          <w:t>83</w:t>
        </w:r>
        <w:r>
          <w:rPr>
            <w:noProof/>
          </w:rPr>
          <w:fldChar w:fldCharType="end"/>
        </w:r>
      </w:p>
    </w:sdtContent>
  </w:sdt>
  <w:p w:rsidR="008B643E" w:rsidRPr="00364B0E" w:rsidRDefault="008B643E"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8B643E" w:rsidRDefault="008B643E">
        <w:pPr>
          <w:pStyle w:val="Footer"/>
          <w:jc w:val="center"/>
        </w:pPr>
        <w:r>
          <w:fldChar w:fldCharType="begin"/>
        </w:r>
        <w:r>
          <w:instrText xml:space="preserve"> PAGE   \* MERGEFORMAT </w:instrText>
        </w:r>
        <w:r>
          <w:fldChar w:fldCharType="separate"/>
        </w:r>
        <w:r w:rsidR="009F0221">
          <w:rPr>
            <w:noProof/>
          </w:rPr>
          <w:t>89</w:t>
        </w:r>
        <w:r>
          <w:rPr>
            <w:noProof/>
          </w:rPr>
          <w:fldChar w:fldCharType="end"/>
        </w:r>
      </w:p>
    </w:sdtContent>
  </w:sdt>
  <w:p w:rsidR="008B643E" w:rsidRPr="00AC1AFC" w:rsidRDefault="008B643E"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3A4391" w:rsidRDefault="008B643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F0221">
      <w:rPr>
        <w:noProof/>
        <w:sz w:val="20"/>
      </w:rPr>
      <w:t>1</w:t>
    </w:r>
    <w:r w:rsidRPr="003A4391">
      <w:rPr>
        <w:sz w:val="20"/>
      </w:rPr>
      <w:fldChar w:fldCharType="end"/>
    </w:r>
  </w:p>
  <w:p w:rsidR="008B643E" w:rsidRPr="00B673DC" w:rsidRDefault="008B643E"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3A4391" w:rsidRDefault="008B643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F0221">
      <w:rPr>
        <w:noProof/>
        <w:sz w:val="20"/>
      </w:rPr>
      <w:t>5</w:t>
    </w:r>
    <w:r w:rsidRPr="003A4391">
      <w:rPr>
        <w:sz w:val="20"/>
      </w:rPr>
      <w:fldChar w:fldCharType="end"/>
    </w:r>
  </w:p>
  <w:p w:rsidR="008B643E" w:rsidRPr="00B673DC" w:rsidRDefault="008B643E"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C741FC" w:rsidRDefault="008B643E"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9F0221">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3A4391" w:rsidRDefault="008B643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F0221">
      <w:rPr>
        <w:noProof/>
        <w:sz w:val="20"/>
      </w:rPr>
      <w:t>36</w:t>
    </w:r>
    <w:r w:rsidRPr="003A4391">
      <w:rPr>
        <w:sz w:val="20"/>
      </w:rPr>
      <w:fldChar w:fldCharType="end"/>
    </w:r>
  </w:p>
  <w:p w:rsidR="008B643E" w:rsidRPr="00B673DC" w:rsidRDefault="008B643E"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3A4391" w:rsidRDefault="008B643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F0221">
      <w:rPr>
        <w:noProof/>
        <w:sz w:val="20"/>
      </w:rPr>
      <w:t>39</w:t>
    </w:r>
    <w:r w:rsidRPr="003A4391">
      <w:rPr>
        <w:sz w:val="20"/>
      </w:rPr>
      <w:fldChar w:fldCharType="end"/>
    </w:r>
  </w:p>
  <w:p w:rsidR="008B643E" w:rsidRPr="00B673DC" w:rsidRDefault="008B643E"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Pr="003A4391" w:rsidRDefault="008B643E"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F0221">
      <w:rPr>
        <w:noProof/>
        <w:sz w:val="20"/>
      </w:rPr>
      <w:t>69</w:t>
    </w:r>
    <w:r w:rsidRPr="003A4391">
      <w:rPr>
        <w:sz w:val="20"/>
      </w:rPr>
      <w:fldChar w:fldCharType="end"/>
    </w:r>
  </w:p>
  <w:p w:rsidR="008B643E" w:rsidRPr="00B673DC" w:rsidRDefault="008B643E" w:rsidP="00153E59"/>
  <w:p w:rsidR="008B643E" w:rsidRDefault="008B64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6A" w:rsidRDefault="00615B6A">
      <w:pPr>
        <w:spacing w:line="240" w:lineRule="auto"/>
      </w:pPr>
      <w:r>
        <w:separator/>
      </w:r>
    </w:p>
  </w:footnote>
  <w:footnote w:type="continuationSeparator" w:id="0">
    <w:p w:rsidR="00615B6A" w:rsidRDefault="00615B6A">
      <w:pPr>
        <w:spacing w:line="240" w:lineRule="auto"/>
      </w:pPr>
      <w:r>
        <w:continuationSeparator/>
      </w:r>
    </w:p>
  </w:footnote>
  <w:footnote w:id="1">
    <w:p w:rsidR="008B643E" w:rsidRPr="00E52CD3" w:rsidRDefault="008B643E"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8B643E" w:rsidRDefault="008B643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p w:rsidR="008B643E" w:rsidRDefault="008B64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8B643E" w:rsidRDefault="008B643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8B643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3E" w:rsidRDefault="00615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49BC"/>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6009"/>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57E"/>
    <w:rsid w:val="00137716"/>
    <w:rsid w:val="0014091A"/>
    <w:rsid w:val="00140AEE"/>
    <w:rsid w:val="00147023"/>
    <w:rsid w:val="001474D7"/>
    <w:rsid w:val="0015084F"/>
    <w:rsid w:val="00152CA1"/>
    <w:rsid w:val="00153D62"/>
    <w:rsid w:val="00153E59"/>
    <w:rsid w:val="00154EB7"/>
    <w:rsid w:val="0015650F"/>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E74B6"/>
    <w:rsid w:val="001F023E"/>
    <w:rsid w:val="001F0D1D"/>
    <w:rsid w:val="001F1E8B"/>
    <w:rsid w:val="001F233F"/>
    <w:rsid w:val="001F280D"/>
    <w:rsid w:val="001F3DC9"/>
    <w:rsid w:val="001F4E80"/>
    <w:rsid w:val="001F5DE1"/>
    <w:rsid w:val="00201BB7"/>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A6563"/>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656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369C"/>
    <w:rsid w:val="0034413C"/>
    <w:rsid w:val="00345814"/>
    <w:rsid w:val="00345CA9"/>
    <w:rsid w:val="00346EFF"/>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42B5"/>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5966"/>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5617"/>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0079"/>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4D7A"/>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59EF"/>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774BE"/>
    <w:rsid w:val="005808DE"/>
    <w:rsid w:val="00582F0B"/>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5B6A"/>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1D6"/>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5A07"/>
    <w:rsid w:val="007D7B00"/>
    <w:rsid w:val="007E065A"/>
    <w:rsid w:val="007E0781"/>
    <w:rsid w:val="007E0DE0"/>
    <w:rsid w:val="007E0F92"/>
    <w:rsid w:val="007E24D7"/>
    <w:rsid w:val="007E2F9C"/>
    <w:rsid w:val="007E2FAA"/>
    <w:rsid w:val="007E480E"/>
    <w:rsid w:val="007E777A"/>
    <w:rsid w:val="007E788B"/>
    <w:rsid w:val="007E7FC0"/>
    <w:rsid w:val="007F18E1"/>
    <w:rsid w:val="007F3B7F"/>
    <w:rsid w:val="007F448E"/>
    <w:rsid w:val="007F59A4"/>
    <w:rsid w:val="008000C5"/>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0DA1"/>
    <w:rsid w:val="00832653"/>
    <w:rsid w:val="008339A4"/>
    <w:rsid w:val="008341CC"/>
    <w:rsid w:val="0083460D"/>
    <w:rsid w:val="008373DD"/>
    <w:rsid w:val="00840420"/>
    <w:rsid w:val="008409CD"/>
    <w:rsid w:val="00840ACF"/>
    <w:rsid w:val="00842B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3AF"/>
    <w:rsid w:val="008B5FFA"/>
    <w:rsid w:val="008B643E"/>
    <w:rsid w:val="008B6D4A"/>
    <w:rsid w:val="008C5B48"/>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0F6F"/>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372D"/>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E7517"/>
    <w:rsid w:val="009F0221"/>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478D"/>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058E"/>
    <w:rsid w:val="00AE3B01"/>
    <w:rsid w:val="00AE3B5E"/>
    <w:rsid w:val="00AE5427"/>
    <w:rsid w:val="00AE696F"/>
    <w:rsid w:val="00AE6996"/>
    <w:rsid w:val="00AF1309"/>
    <w:rsid w:val="00AF24FD"/>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5100"/>
    <w:rsid w:val="00B368E0"/>
    <w:rsid w:val="00B3797A"/>
    <w:rsid w:val="00B37A2F"/>
    <w:rsid w:val="00B37F68"/>
    <w:rsid w:val="00B40059"/>
    <w:rsid w:val="00B40928"/>
    <w:rsid w:val="00B40A51"/>
    <w:rsid w:val="00B40D8F"/>
    <w:rsid w:val="00B4324B"/>
    <w:rsid w:val="00B43DF9"/>
    <w:rsid w:val="00B465AC"/>
    <w:rsid w:val="00B47E31"/>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869D7"/>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665"/>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0C4D"/>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4F36"/>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3D4F"/>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693F"/>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21E7"/>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1D4"/>
    <w:rsid w:val="00EB6441"/>
    <w:rsid w:val="00EB6469"/>
    <w:rsid w:val="00EC034E"/>
    <w:rsid w:val="00EC06AC"/>
    <w:rsid w:val="00EC4233"/>
    <w:rsid w:val="00EC5471"/>
    <w:rsid w:val="00EC5B5F"/>
    <w:rsid w:val="00EC5BB4"/>
    <w:rsid w:val="00EC5E73"/>
    <w:rsid w:val="00EC5E94"/>
    <w:rsid w:val="00ED3B5E"/>
    <w:rsid w:val="00ED4501"/>
    <w:rsid w:val="00ED58AB"/>
    <w:rsid w:val="00ED75CA"/>
    <w:rsid w:val="00ED79F2"/>
    <w:rsid w:val="00ED7C2F"/>
    <w:rsid w:val="00EE0360"/>
    <w:rsid w:val="00EE1477"/>
    <w:rsid w:val="00EE17AC"/>
    <w:rsid w:val="00EE365C"/>
    <w:rsid w:val="00EE4EC7"/>
    <w:rsid w:val="00EE64E3"/>
    <w:rsid w:val="00EF56EB"/>
    <w:rsid w:val="00EF58A8"/>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545FD"/>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3E8"/>
    <w:rsid w:val="00F87FEB"/>
    <w:rsid w:val="00F90B82"/>
    <w:rsid w:val="00F91857"/>
    <w:rsid w:val="00F95ED0"/>
    <w:rsid w:val="00F96FB7"/>
    <w:rsid w:val="00F97335"/>
    <w:rsid w:val="00F97D27"/>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6A04"/>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639724612">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865020370">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693460333">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 w:id="19024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A7D2-CE21-4142-9200-D0D342CD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90</Pages>
  <Words>26695</Words>
  <Characters>152167</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248</cp:revision>
  <cp:lastPrinted>2022-02-28T03:29:00Z</cp:lastPrinted>
  <dcterms:created xsi:type="dcterms:W3CDTF">2021-04-15T07:41:00Z</dcterms:created>
  <dcterms:modified xsi:type="dcterms:W3CDTF">2022-02-28T03:29:00Z</dcterms:modified>
</cp:coreProperties>
</file>