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C51F5" w14:textId="77777777" w:rsidR="004A19EC" w:rsidRDefault="00CD0E20" w:rsidP="007B0A04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</w:pPr>
      <w:r w:rsidRPr="007B0A04">
        <w:rPr>
          <w:rFonts w:ascii="Bookman Old Style" w:eastAsia="Times New Roman" w:hAnsi="Bookman Old Style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3EDEA0" wp14:editId="12EF8F66">
                <wp:simplePos x="0" y="0"/>
                <wp:positionH relativeFrom="page">
                  <wp:posOffset>-1245870</wp:posOffset>
                </wp:positionH>
                <wp:positionV relativeFrom="page">
                  <wp:posOffset>367665</wp:posOffset>
                </wp:positionV>
                <wp:extent cx="13018770" cy="378460"/>
                <wp:effectExtent l="0" t="0" r="11430" b="21590"/>
                <wp:wrapTight wrapText="bothSides">
                  <wp:wrapPolygon edited="0">
                    <wp:start x="0" y="0"/>
                    <wp:lineTo x="0" y="21745"/>
                    <wp:lineTo x="21587" y="21745"/>
                    <wp:lineTo x="21587" y="0"/>
                    <wp:lineTo x="0" y="0"/>
                  </wp:wrapPolygon>
                </wp:wrapTight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18770" cy="37846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18AF780F" id="Rectangle 3" o:spid="_x0000_s1026" style="position:absolute;margin-left:-98.1pt;margin-top:28.95pt;width:1025.1pt;height:29.8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" fillcolor="#4f81bd" strokecolor="#4f81bd">
                <w10:wrap type="tight" anchorx="page" anchory="page"/>
              </v:rect>
            </w:pict>
          </mc:Fallback>
        </mc:AlternateContent>
      </w:r>
    </w:p>
    <w:p w14:paraId="3EF10EC7" w14:textId="77777777" w:rsidR="007B0A04" w:rsidRPr="007B0A04" w:rsidRDefault="007B0A04" w:rsidP="007B0A04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</w:pPr>
      <w:r w:rsidRPr="007B0A04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REPUBLIC OF THE PHILIPPINES</w:t>
      </w:r>
    </w:p>
    <w:p w14:paraId="40D0BBEA" w14:textId="77777777" w:rsidR="007B0A04" w:rsidRPr="007B0A04" w:rsidRDefault="007B0A04" w:rsidP="007B0A04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</w:pPr>
      <w:r w:rsidRPr="007B0A04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CITY GOVERNMENT OF TUGUEGARAO</w:t>
      </w:r>
    </w:p>
    <w:p w14:paraId="22C5CEC2" w14:textId="77777777" w:rsidR="007B0A04" w:rsidRPr="007B0A04" w:rsidRDefault="007B0A04" w:rsidP="007B0A04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</w:pPr>
      <w:r w:rsidRPr="007B0A04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 xml:space="preserve">City Hall, </w:t>
      </w:r>
      <w:proofErr w:type="spellStart"/>
      <w:r w:rsidRPr="007B0A04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Carig</w:t>
      </w:r>
      <w:proofErr w:type="spellEnd"/>
      <w:r w:rsidRPr="007B0A04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, Tuguegarao City</w:t>
      </w:r>
    </w:p>
    <w:p w14:paraId="1999BEA6" w14:textId="77777777" w:rsidR="007B0A04" w:rsidRPr="007B0A04" w:rsidRDefault="007B0A04" w:rsidP="007B0A04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en-US"/>
        </w:rPr>
      </w:pPr>
    </w:p>
    <w:p w14:paraId="3A33956F" w14:textId="77777777" w:rsidR="007B0A04" w:rsidRPr="003739E9" w:rsidRDefault="007B0A04" w:rsidP="003739E9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8"/>
          <w:szCs w:val="24"/>
          <w:lang w:val="en-US"/>
        </w:rPr>
      </w:pPr>
      <w:r w:rsidRPr="007B0A04">
        <w:rPr>
          <w:rFonts w:ascii="Bookman Old Style" w:eastAsia="Times New Roman" w:hAnsi="Bookman Old Style" w:cs="Times New Roman"/>
          <w:b/>
          <w:sz w:val="28"/>
          <w:szCs w:val="24"/>
          <w:lang w:val="en-US"/>
        </w:rPr>
        <w:t>BIDS AND AWARDS COMMITTEE</w:t>
      </w:r>
      <w:r w:rsidR="00B64B21">
        <w:rPr>
          <w:rFonts w:ascii="Bookman Old Style" w:eastAsia="Times New Roman" w:hAnsi="Bookman Old Style" w:cs="Times New Roman"/>
          <w:sz w:val="24"/>
          <w:szCs w:val="24"/>
          <w:lang w:val="en-US"/>
        </w:rPr>
        <w:pict w14:anchorId="0B5CE5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.45pt;height:4.05pt" o:hrpct="0" o:hralign="center" o:hr="t">
            <v:imagedata r:id="rId4" o:title="Etched Double Line"/>
          </v:shape>
        </w:pict>
      </w:r>
    </w:p>
    <w:p w14:paraId="67F8A6D4" w14:textId="77777777" w:rsidR="007F48E8" w:rsidRPr="007B0A04" w:rsidRDefault="007F48E8" w:rsidP="007B0A04">
      <w:pPr>
        <w:pStyle w:val="NoSpacing"/>
        <w:jc w:val="center"/>
        <w:rPr>
          <w:rFonts w:ascii="Bookman Old Style" w:hAnsi="Bookman Old Style"/>
          <w:b/>
        </w:rPr>
      </w:pPr>
    </w:p>
    <w:p w14:paraId="4924F53F" w14:textId="77777777" w:rsidR="007B0A04" w:rsidRDefault="007B0A04" w:rsidP="007B0A04">
      <w:pPr>
        <w:pStyle w:val="NoSpacing"/>
        <w:jc w:val="center"/>
        <w:rPr>
          <w:rFonts w:ascii="Bookman Old Style" w:hAnsi="Bookman Old Style"/>
          <w:b/>
          <w:sz w:val="24"/>
        </w:rPr>
      </w:pPr>
      <w:r w:rsidRPr="007F48E8">
        <w:rPr>
          <w:rFonts w:ascii="Bookman Old Style" w:hAnsi="Bookman Old Style"/>
          <w:b/>
          <w:sz w:val="24"/>
        </w:rPr>
        <w:t>REQUEST FOR QUOTATION</w:t>
      </w:r>
    </w:p>
    <w:p w14:paraId="29E150BF" w14:textId="19770C65" w:rsidR="007F05ED" w:rsidRPr="007F48E8" w:rsidRDefault="007F05ED" w:rsidP="007B0A04">
      <w:pPr>
        <w:pStyle w:val="NoSpacing"/>
        <w:jc w:val="center"/>
        <w:rPr>
          <w:rFonts w:ascii="Bookman Old Style" w:hAnsi="Bookman Old Style"/>
          <w:b/>
          <w:sz w:val="24"/>
        </w:rPr>
      </w:pPr>
      <w:r w:rsidRPr="007F05ED">
        <w:rPr>
          <w:rFonts w:ascii="Bookman Old Style" w:hAnsi="Bookman Old Style"/>
          <w:sz w:val="24"/>
        </w:rPr>
        <w:t>Date</w:t>
      </w:r>
      <w:r w:rsidR="00A66A87">
        <w:rPr>
          <w:rFonts w:ascii="Bookman Old Style" w:hAnsi="Bookman Old Style"/>
          <w:sz w:val="24"/>
        </w:rPr>
        <w:t xml:space="preserve">: </w:t>
      </w:r>
      <w:r w:rsidR="001A6231">
        <w:rPr>
          <w:rFonts w:ascii="Bookman Old Style" w:hAnsi="Bookman Old Style"/>
          <w:sz w:val="24"/>
        </w:rPr>
        <w:t xml:space="preserve">April </w:t>
      </w:r>
      <w:r w:rsidR="00B64B21">
        <w:rPr>
          <w:rFonts w:ascii="Bookman Old Style" w:hAnsi="Bookman Old Style"/>
          <w:sz w:val="24"/>
        </w:rPr>
        <w:t>27</w:t>
      </w:r>
      <w:r w:rsidR="00E142D2">
        <w:rPr>
          <w:rFonts w:ascii="Bookman Old Style" w:hAnsi="Bookman Old Style"/>
          <w:sz w:val="24"/>
        </w:rPr>
        <w:t>, 2021</w:t>
      </w:r>
    </w:p>
    <w:p w14:paraId="43E38794" w14:textId="77777777" w:rsidR="007B0A04" w:rsidRDefault="007B0A04" w:rsidP="007B0A04">
      <w:pPr>
        <w:pStyle w:val="NoSpacing"/>
        <w:jc w:val="center"/>
        <w:rPr>
          <w:rFonts w:ascii="Bookman Old Style" w:hAnsi="Bookman Old Style"/>
          <w:b/>
        </w:rPr>
      </w:pPr>
    </w:p>
    <w:p w14:paraId="0AD50A97" w14:textId="77777777" w:rsidR="007F48E8" w:rsidRPr="007B0A04" w:rsidRDefault="007F48E8" w:rsidP="007B0A04">
      <w:pPr>
        <w:pStyle w:val="NoSpacing"/>
        <w:jc w:val="center"/>
        <w:rPr>
          <w:rFonts w:ascii="Bookman Old Style" w:hAnsi="Bookman Old Style"/>
          <w:b/>
        </w:rPr>
      </w:pPr>
    </w:p>
    <w:p w14:paraId="2A0403D2" w14:textId="3C9BB2C7" w:rsidR="007B0A04" w:rsidRPr="000513C4" w:rsidRDefault="007B0A04" w:rsidP="00942301">
      <w:pPr>
        <w:pStyle w:val="NoSpacing"/>
        <w:jc w:val="both"/>
        <w:rPr>
          <w:rFonts w:ascii="Bookman Old Style" w:hAnsi="Bookman Old Style"/>
          <w:b/>
        </w:rPr>
      </w:pPr>
      <w:r w:rsidRPr="007B0A04">
        <w:rPr>
          <w:rFonts w:ascii="Bookman Old Style" w:hAnsi="Bookman Old Style"/>
        </w:rPr>
        <w:t xml:space="preserve">The </w:t>
      </w:r>
      <w:r w:rsidR="00F9091F">
        <w:rPr>
          <w:rFonts w:ascii="Bookman Old Style" w:hAnsi="Bookman Old Style"/>
        </w:rPr>
        <w:t>City Government of Tuguegarao</w:t>
      </w:r>
      <w:r>
        <w:rPr>
          <w:rFonts w:ascii="Bookman Old Style" w:hAnsi="Bookman Old Style"/>
        </w:rPr>
        <w:t xml:space="preserve"> will </w:t>
      </w:r>
      <w:r w:rsidRPr="007B0A04">
        <w:rPr>
          <w:rFonts w:ascii="Bookman Old Style" w:hAnsi="Bookman Old Style"/>
        </w:rPr>
        <w:t>undertake a Small Value Procurement</w:t>
      </w:r>
      <w:r w:rsidR="007F48E8">
        <w:rPr>
          <w:rFonts w:ascii="Bookman Old Style" w:hAnsi="Bookman Old Style"/>
        </w:rPr>
        <w:t xml:space="preserve"> </w:t>
      </w:r>
      <w:r w:rsidR="0077009E">
        <w:rPr>
          <w:rFonts w:ascii="Bookman Old Style" w:hAnsi="Bookman Old Style"/>
        </w:rPr>
        <w:t>in</w:t>
      </w:r>
      <w:r>
        <w:rPr>
          <w:rFonts w:ascii="Bookman Old Style" w:hAnsi="Bookman Old Style"/>
        </w:rPr>
        <w:t xml:space="preserve"> accordance with </w:t>
      </w:r>
      <w:r w:rsidR="003D3E10" w:rsidRPr="007B0A04">
        <w:rPr>
          <w:rFonts w:ascii="Bookman Old Style" w:hAnsi="Bookman Old Style"/>
        </w:rPr>
        <w:t>Sectio</w:t>
      </w:r>
      <w:r w:rsidR="003D3E10">
        <w:rPr>
          <w:rFonts w:ascii="Bookman Old Style" w:hAnsi="Bookman Old Style"/>
        </w:rPr>
        <w:t>n 53.9 of the 2016 Revised IRR of RA No. 9184 for</w:t>
      </w:r>
      <w:r w:rsidR="007B4FF2">
        <w:rPr>
          <w:rFonts w:ascii="Bookman Old Style" w:hAnsi="Bookman Old Style"/>
          <w:b/>
        </w:rPr>
        <w:t xml:space="preserve"> </w:t>
      </w:r>
      <w:r w:rsidR="0000068C">
        <w:rPr>
          <w:rFonts w:ascii="Bookman Old Style" w:hAnsi="Bookman Old Style"/>
          <w:b/>
        </w:rPr>
        <w:t xml:space="preserve">SUPPLY AND DELIVERY </w:t>
      </w:r>
      <w:r w:rsidR="00551555">
        <w:rPr>
          <w:rFonts w:ascii="Bookman Old Style" w:hAnsi="Bookman Old Style"/>
          <w:b/>
        </w:rPr>
        <w:t>OF</w:t>
      </w:r>
      <w:r w:rsidR="00B64B21">
        <w:rPr>
          <w:rFonts w:ascii="Bookman Old Style" w:hAnsi="Bookman Old Style"/>
          <w:b/>
        </w:rPr>
        <w:t xml:space="preserve"> I.T. EQUIPMENT (CMO)</w:t>
      </w:r>
      <w:r w:rsidR="00551555">
        <w:rPr>
          <w:rFonts w:ascii="Bookman Old Style" w:hAnsi="Bookman Old Style"/>
          <w:b/>
        </w:rPr>
        <w:t>:</w:t>
      </w:r>
    </w:p>
    <w:p w14:paraId="77135545" w14:textId="77777777" w:rsidR="007B0A04" w:rsidRDefault="007B0A04" w:rsidP="007F48E8">
      <w:pPr>
        <w:pStyle w:val="NoSpacing"/>
        <w:jc w:val="both"/>
        <w:rPr>
          <w:rFonts w:ascii="Bookman Old Style" w:hAnsi="Bookman Old Style"/>
        </w:rPr>
      </w:pPr>
    </w:p>
    <w:p w14:paraId="3BBB2AEF" w14:textId="77777777" w:rsidR="001D0FA1" w:rsidRPr="00232282" w:rsidRDefault="001D0FA1" w:rsidP="001D0FA1">
      <w:pPr>
        <w:pStyle w:val="NoSpacing"/>
        <w:jc w:val="both"/>
        <w:rPr>
          <w:rFonts w:ascii="Bookman Old Style" w:hAnsi="Bookman Old Style"/>
          <w:sz w:val="8"/>
        </w:rPr>
      </w:pPr>
    </w:p>
    <w:p w14:paraId="166AD7D6" w14:textId="52E6EC7B" w:rsidR="00045C84" w:rsidRDefault="007B0A04" w:rsidP="00551555">
      <w:pPr>
        <w:pStyle w:val="NoSpacing"/>
        <w:ind w:left="2235" w:hanging="2235"/>
        <w:jc w:val="both"/>
        <w:rPr>
          <w:rFonts w:ascii="Bookman Old Style" w:hAnsi="Bookman Old Style"/>
        </w:rPr>
      </w:pPr>
      <w:r w:rsidRPr="007B0A04">
        <w:rPr>
          <w:rFonts w:ascii="Bookman Old Style" w:hAnsi="Bookman Old Style"/>
        </w:rPr>
        <w:t>Approved Budget</w:t>
      </w:r>
      <w:proofErr w:type="gramStart"/>
      <w:r w:rsidR="007F48E8">
        <w:rPr>
          <w:rFonts w:ascii="Bookman Old Style" w:hAnsi="Bookman Old Style"/>
        </w:rPr>
        <w:tab/>
      </w:r>
      <w:r w:rsidRPr="007B0A04">
        <w:rPr>
          <w:rFonts w:ascii="Bookman Old Style" w:hAnsi="Bookman Old Style"/>
        </w:rPr>
        <w:t xml:space="preserve"> :</w:t>
      </w:r>
      <w:proofErr w:type="gramEnd"/>
      <w:r w:rsidRPr="007B0A04">
        <w:rPr>
          <w:rFonts w:ascii="Bookman Old Style" w:hAnsi="Bookman Old Style"/>
        </w:rPr>
        <w:t xml:space="preserve"> </w:t>
      </w:r>
      <w:r w:rsidR="004A0359">
        <w:rPr>
          <w:rFonts w:ascii="Bookman Old Style" w:hAnsi="Bookman Old Style"/>
        </w:rPr>
        <w:t>P</w:t>
      </w:r>
      <w:r w:rsidR="00C706E8">
        <w:rPr>
          <w:rFonts w:ascii="Bookman Old Style" w:hAnsi="Bookman Old Style"/>
        </w:rPr>
        <w:t xml:space="preserve">hp </w:t>
      </w:r>
      <w:r w:rsidR="00B64B21">
        <w:rPr>
          <w:rFonts w:ascii="Bookman Old Style" w:hAnsi="Bookman Old Style"/>
        </w:rPr>
        <w:t>224</w:t>
      </w:r>
      <w:r w:rsidR="00942301">
        <w:rPr>
          <w:rFonts w:ascii="Bookman Old Style" w:hAnsi="Bookman Old Style"/>
        </w:rPr>
        <w:t>,</w:t>
      </w:r>
      <w:r w:rsidR="00551555">
        <w:rPr>
          <w:rFonts w:ascii="Bookman Old Style" w:hAnsi="Bookman Old Style"/>
        </w:rPr>
        <w:t>0</w:t>
      </w:r>
      <w:r w:rsidR="00CD5686">
        <w:rPr>
          <w:rFonts w:ascii="Bookman Old Style" w:hAnsi="Bookman Old Style"/>
        </w:rPr>
        <w:t>00</w:t>
      </w:r>
      <w:r w:rsidR="00883E90">
        <w:rPr>
          <w:rFonts w:ascii="Bookman Old Style" w:hAnsi="Bookman Old Style"/>
        </w:rPr>
        <w:t>.00</w:t>
      </w:r>
      <w:r w:rsidR="00BC4A19">
        <w:rPr>
          <w:rFonts w:ascii="Bookman Old Style" w:hAnsi="Bookman Old Style"/>
        </w:rPr>
        <w:t xml:space="preserve"> (</w:t>
      </w:r>
      <w:r w:rsidR="00942301">
        <w:rPr>
          <w:rFonts w:ascii="Bookman Old Style" w:hAnsi="Bookman Old Style"/>
        </w:rPr>
        <w:t xml:space="preserve"> </w:t>
      </w:r>
      <w:r w:rsidR="00B64B21">
        <w:rPr>
          <w:rFonts w:ascii="Bookman Old Style" w:hAnsi="Bookman Old Style"/>
        </w:rPr>
        <w:t>Twenty Four</w:t>
      </w:r>
      <w:r w:rsidR="004258C3">
        <w:rPr>
          <w:rFonts w:ascii="Bookman Old Style" w:hAnsi="Bookman Old Style"/>
        </w:rPr>
        <w:t xml:space="preserve"> </w:t>
      </w:r>
      <w:r w:rsidR="00942301">
        <w:rPr>
          <w:rFonts w:ascii="Bookman Old Style" w:hAnsi="Bookman Old Style"/>
        </w:rPr>
        <w:t>Hundred</w:t>
      </w:r>
      <w:r w:rsidR="007F181C">
        <w:rPr>
          <w:rFonts w:ascii="Bookman Old Style" w:hAnsi="Bookman Old Style"/>
        </w:rPr>
        <w:t xml:space="preserve"> </w:t>
      </w:r>
      <w:r w:rsidR="00883E90">
        <w:rPr>
          <w:rFonts w:ascii="Bookman Old Style" w:hAnsi="Bookman Old Style"/>
        </w:rPr>
        <w:t>Tho</w:t>
      </w:r>
      <w:r w:rsidR="00551555">
        <w:rPr>
          <w:rFonts w:ascii="Bookman Old Style" w:hAnsi="Bookman Old Style"/>
        </w:rPr>
        <w:t xml:space="preserve">usand </w:t>
      </w:r>
      <w:r w:rsidR="00883E90">
        <w:rPr>
          <w:rFonts w:ascii="Bookman Old Style" w:hAnsi="Bookman Old Style"/>
        </w:rPr>
        <w:t>Pesos</w:t>
      </w:r>
      <w:r w:rsidR="00045C84">
        <w:rPr>
          <w:rFonts w:ascii="Bookman Old Style" w:hAnsi="Bookman Old Style"/>
        </w:rPr>
        <w:t>)</w:t>
      </w:r>
    </w:p>
    <w:p w14:paraId="1BE6EB63" w14:textId="77777777" w:rsidR="00FB5A88" w:rsidRPr="007B0A04" w:rsidRDefault="00FB5A88" w:rsidP="00FB5A88">
      <w:pPr>
        <w:pStyle w:val="NoSpacing"/>
        <w:ind w:left="2232" w:hanging="2232"/>
        <w:jc w:val="both"/>
        <w:rPr>
          <w:rFonts w:ascii="Bookman Old Style" w:hAnsi="Bookman Old Style"/>
        </w:rPr>
      </w:pPr>
    </w:p>
    <w:tbl>
      <w:tblPr>
        <w:tblStyle w:val="TableGrid"/>
        <w:tblpPr w:leftFromText="180" w:rightFromText="180" w:vertAnchor="text" w:horzAnchor="margin" w:tblpXSpec="right" w:tblpY="-41"/>
        <w:tblW w:w="0" w:type="auto"/>
        <w:tblLook w:val="04A0" w:firstRow="1" w:lastRow="0" w:firstColumn="1" w:lastColumn="0" w:noHBand="0" w:noVBand="1"/>
      </w:tblPr>
      <w:tblGrid>
        <w:gridCol w:w="715"/>
        <w:gridCol w:w="923"/>
        <w:gridCol w:w="5194"/>
      </w:tblGrid>
      <w:tr w:rsidR="00FF3F0D" w14:paraId="0AA53E67" w14:textId="77777777" w:rsidTr="003E59B4">
        <w:trPr>
          <w:trHeight w:val="416"/>
        </w:trPr>
        <w:tc>
          <w:tcPr>
            <w:tcW w:w="715" w:type="dxa"/>
          </w:tcPr>
          <w:p w14:paraId="04E0E2C0" w14:textId="77777777" w:rsidR="00FF3F0D" w:rsidRDefault="00FF3F0D" w:rsidP="00FF3F0D">
            <w:pPr>
              <w:pStyle w:val="NoSpacing"/>
              <w:jc w:val="center"/>
            </w:pPr>
            <w:r>
              <w:t>QTY</w:t>
            </w:r>
          </w:p>
        </w:tc>
        <w:tc>
          <w:tcPr>
            <w:tcW w:w="923" w:type="dxa"/>
          </w:tcPr>
          <w:p w14:paraId="4267928D" w14:textId="77777777" w:rsidR="00FF3F0D" w:rsidRDefault="00FF3F0D" w:rsidP="00FF3F0D">
            <w:pPr>
              <w:pStyle w:val="NoSpacing"/>
              <w:jc w:val="center"/>
            </w:pPr>
            <w:r>
              <w:t>UNIT</w:t>
            </w:r>
          </w:p>
        </w:tc>
        <w:tc>
          <w:tcPr>
            <w:tcW w:w="5194" w:type="dxa"/>
          </w:tcPr>
          <w:p w14:paraId="1A6E0AE9" w14:textId="77777777" w:rsidR="00FF3F0D" w:rsidRDefault="00FF3F0D" w:rsidP="00FF3F0D">
            <w:pPr>
              <w:pStyle w:val="NoSpacing"/>
              <w:jc w:val="center"/>
            </w:pPr>
            <w:r>
              <w:t>ARTICLE/MERCHANDISE/SPECIFICATION</w:t>
            </w:r>
          </w:p>
        </w:tc>
      </w:tr>
      <w:tr w:rsidR="00993D26" w14:paraId="0878FA07" w14:textId="77777777" w:rsidTr="00FF3F0D">
        <w:trPr>
          <w:trHeight w:val="803"/>
        </w:trPr>
        <w:tc>
          <w:tcPr>
            <w:tcW w:w="715" w:type="dxa"/>
          </w:tcPr>
          <w:p w14:paraId="005799EA" w14:textId="1274B43B" w:rsidR="002C7C6A" w:rsidRPr="003739E9" w:rsidRDefault="00B64B21" w:rsidP="001207BB">
            <w:pPr>
              <w:jc w:val="center"/>
              <w:rPr>
                <w:sz w:val="20"/>
                <w:szCs w:val="20"/>
                <w:lang w:eastAsia="en-US"/>
              </w:rPr>
            </w:pPr>
            <w:bookmarkStart w:id="0" w:name="_Hlk58932538"/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23" w:type="dxa"/>
          </w:tcPr>
          <w:p w14:paraId="3BB844BB" w14:textId="371DEF5E" w:rsidR="002C7C6A" w:rsidRPr="003739E9" w:rsidRDefault="00B64B21" w:rsidP="007F3FD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units</w:t>
            </w:r>
          </w:p>
        </w:tc>
        <w:tc>
          <w:tcPr>
            <w:tcW w:w="5194" w:type="dxa"/>
          </w:tcPr>
          <w:p w14:paraId="5C55F006" w14:textId="77777777" w:rsidR="00551555" w:rsidRDefault="00B64B21" w:rsidP="00993D2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Laptop i5 with continuous printer</w:t>
            </w:r>
          </w:p>
          <w:p w14:paraId="30F6D5E8" w14:textId="75BBB192" w:rsidR="00B64B21" w:rsidRPr="003739E9" w:rsidRDefault="00B64B21" w:rsidP="00993D26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xxxx</w:t>
            </w:r>
            <w:proofErr w:type="spellEnd"/>
          </w:p>
        </w:tc>
      </w:tr>
    </w:tbl>
    <w:bookmarkEnd w:id="0"/>
    <w:p w14:paraId="241CA2BB" w14:textId="18BFB1CB" w:rsidR="008A4926" w:rsidRDefault="007B0A04" w:rsidP="007956C2">
      <w:pPr>
        <w:pStyle w:val="NoSpacing"/>
        <w:rPr>
          <w:rFonts w:ascii="Bookman Old Style" w:hAnsi="Bookman Old Style"/>
          <w:i/>
        </w:rPr>
      </w:pPr>
      <w:r w:rsidRPr="007B0A04">
        <w:rPr>
          <w:rFonts w:ascii="Bookman Old Style" w:hAnsi="Bookman Old Style"/>
        </w:rPr>
        <w:t>Specifications</w:t>
      </w:r>
      <w:r w:rsidR="007F48E8">
        <w:rPr>
          <w:rFonts w:ascii="Bookman Old Style" w:hAnsi="Bookman Old Style"/>
        </w:rPr>
        <w:tab/>
      </w:r>
      <w:r w:rsidR="005D2A06">
        <w:rPr>
          <w:rFonts w:ascii="Bookman Old Style" w:hAnsi="Bookman Old Style"/>
        </w:rPr>
        <w:t xml:space="preserve">: </w:t>
      </w:r>
    </w:p>
    <w:p w14:paraId="799B9EA5" w14:textId="77777777" w:rsidR="00FF3F0D" w:rsidRDefault="00FF3F0D" w:rsidP="007956C2">
      <w:pPr>
        <w:pStyle w:val="NoSpacing"/>
        <w:rPr>
          <w:rFonts w:ascii="Bookman Old Style" w:hAnsi="Bookman Old Style"/>
          <w:i/>
        </w:rPr>
      </w:pPr>
    </w:p>
    <w:p w14:paraId="6222216A" w14:textId="0A02AE22" w:rsidR="00FF3F0D" w:rsidRDefault="00FF3F0D" w:rsidP="007956C2">
      <w:pPr>
        <w:pStyle w:val="NoSpacing"/>
        <w:rPr>
          <w:rFonts w:ascii="Bookman Old Style" w:hAnsi="Bookman Old Style"/>
          <w:i/>
        </w:rPr>
      </w:pPr>
    </w:p>
    <w:p w14:paraId="673D2DB3" w14:textId="28EC40D8" w:rsidR="00E72342" w:rsidRDefault="00E72342" w:rsidP="007F48E8">
      <w:pPr>
        <w:pStyle w:val="NoSpacing"/>
        <w:jc w:val="both"/>
        <w:rPr>
          <w:rFonts w:ascii="Bookman Old Style" w:hAnsi="Bookman Old Style"/>
        </w:rPr>
      </w:pPr>
    </w:p>
    <w:p w14:paraId="15828308" w14:textId="1E5037D8" w:rsidR="00942301" w:rsidRDefault="00942301" w:rsidP="007F48E8">
      <w:pPr>
        <w:pStyle w:val="NoSpacing"/>
        <w:jc w:val="both"/>
        <w:rPr>
          <w:rFonts w:ascii="Bookman Old Style" w:hAnsi="Bookman Old Style"/>
        </w:rPr>
      </w:pPr>
    </w:p>
    <w:p w14:paraId="1FCA6606" w14:textId="77777777" w:rsidR="007F3FD5" w:rsidRDefault="007F3FD5" w:rsidP="007F48E8">
      <w:pPr>
        <w:pStyle w:val="NoSpacing"/>
        <w:jc w:val="both"/>
        <w:rPr>
          <w:rFonts w:ascii="Bookman Old Style" w:hAnsi="Bookman Old Style"/>
        </w:rPr>
      </w:pPr>
    </w:p>
    <w:p w14:paraId="78EDBD2D" w14:textId="4AE9845A" w:rsidR="007F48E8" w:rsidRDefault="007B0A04" w:rsidP="007F48E8">
      <w:pPr>
        <w:pStyle w:val="NoSpacing"/>
        <w:jc w:val="both"/>
        <w:rPr>
          <w:rFonts w:ascii="Bookman Old Style" w:hAnsi="Bookman Old Style"/>
        </w:rPr>
      </w:pPr>
      <w:r w:rsidRPr="007B0A04">
        <w:rPr>
          <w:rFonts w:ascii="Bookman Old Style" w:hAnsi="Bookman Old Style"/>
        </w:rPr>
        <w:t xml:space="preserve">Location </w:t>
      </w:r>
      <w:r w:rsidR="007F48E8">
        <w:rPr>
          <w:rFonts w:ascii="Bookman Old Style" w:hAnsi="Bookman Old Style"/>
        </w:rPr>
        <w:tab/>
      </w:r>
      <w:r w:rsidR="007F48E8">
        <w:rPr>
          <w:rFonts w:ascii="Bookman Old Style" w:hAnsi="Bookman Old Style"/>
        </w:rPr>
        <w:tab/>
        <w:t xml:space="preserve"> </w:t>
      </w:r>
      <w:r w:rsidR="00F46477">
        <w:rPr>
          <w:rFonts w:ascii="Bookman Old Style" w:hAnsi="Bookman Old Style"/>
        </w:rPr>
        <w:t>: City Hall, Carig, Tuguegarao City</w:t>
      </w:r>
    </w:p>
    <w:p w14:paraId="537F54AB" w14:textId="77777777" w:rsidR="00FE006F" w:rsidRDefault="00FE006F" w:rsidP="007F48E8">
      <w:pPr>
        <w:pStyle w:val="NoSpacing"/>
        <w:jc w:val="both"/>
        <w:rPr>
          <w:rFonts w:ascii="Bookman Old Style" w:hAnsi="Bookman Old Style"/>
        </w:rPr>
      </w:pPr>
    </w:p>
    <w:p w14:paraId="56DFFE8F" w14:textId="77777777" w:rsidR="00C450A4" w:rsidRDefault="00C450A4" w:rsidP="00C450A4">
      <w:pPr>
        <w:pStyle w:val="NoSpacing"/>
        <w:ind w:left="1440" w:hanging="1440"/>
        <w:jc w:val="both"/>
        <w:rPr>
          <w:rFonts w:ascii="Bookman Old Style" w:hAnsi="Bookman Old Style"/>
        </w:rPr>
      </w:pPr>
      <w:r w:rsidRPr="007B0A04">
        <w:rPr>
          <w:rFonts w:ascii="Bookman Old Style" w:hAnsi="Bookman Old Style"/>
        </w:rPr>
        <w:t>Delivery Date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: Ten (10</w:t>
      </w:r>
      <w:r w:rsidRPr="007B0A04">
        <w:rPr>
          <w:rFonts w:ascii="Bookman Old Style" w:hAnsi="Bookman Old Style"/>
        </w:rPr>
        <w:t>) working d</w:t>
      </w:r>
      <w:r>
        <w:rPr>
          <w:rFonts w:ascii="Bookman Old Style" w:hAnsi="Bookman Old Style"/>
        </w:rPr>
        <w:t>ays upon receipt of the Notice To</w:t>
      </w:r>
    </w:p>
    <w:p w14:paraId="24EEE026" w14:textId="7D88C0E3" w:rsidR="007F48E8" w:rsidRDefault="00C450A4" w:rsidP="000C7202">
      <w:pPr>
        <w:pStyle w:val="NoSpacing"/>
        <w:ind w:left="1440" w:hanging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</w:t>
      </w:r>
      <w:r w:rsidRPr="007B0A04">
        <w:rPr>
          <w:rFonts w:ascii="Bookman Old Style" w:hAnsi="Bookman Old Style"/>
        </w:rPr>
        <w:t>Proceed</w:t>
      </w:r>
      <w:r>
        <w:rPr>
          <w:rFonts w:ascii="Bookman Old Style" w:hAnsi="Bookman Old Style"/>
        </w:rPr>
        <w:t xml:space="preserve"> or a Valid Purchase Order.</w:t>
      </w:r>
    </w:p>
    <w:p w14:paraId="7B19E306" w14:textId="77777777" w:rsidR="001D6EAF" w:rsidRDefault="001D6EAF" w:rsidP="007F48E8">
      <w:pPr>
        <w:pStyle w:val="NoSpacing"/>
        <w:jc w:val="both"/>
        <w:rPr>
          <w:rFonts w:ascii="Bookman Old Style" w:hAnsi="Bookman Old Style"/>
        </w:rPr>
      </w:pPr>
    </w:p>
    <w:p w14:paraId="2B27597D" w14:textId="77777777" w:rsidR="007B0A04" w:rsidRDefault="007B0A04" w:rsidP="007F48E8">
      <w:pPr>
        <w:pStyle w:val="NoSpacing"/>
        <w:jc w:val="both"/>
        <w:rPr>
          <w:rFonts w:ascii="Bookman Old Style" w:hAnsi="Bookman Old Style"/>
        </w:rPr>
      </w:pPr>
      <w:r w:rsidRPr="007B0A04">
        <w:rPr>
          <w:rFonts w:ascii="Bookman Old Style" w:hAnsi="Bookman Old Style"/>
        </w:rPr>
        <w:t>Interested suppliers are required to submit their valid and current Mayor’s Pe</w:t>
      </w:r>
      <w:r w:rsidR="007F48E8">
        <w:rPr>
          <w:rFonts w:ascii="Bookman Old Style" w:hAnsi="Bookman Old Style"/>
        </w:rPr>
        <w:t xml:space="preserve">rmit and PhilGeps </w:t>
      </w:r>
      <w:r w:rsidRPr="007B0A04">
        <w:rPr>
          <w:rFonts w:ascii="Bookman Old Style" w:hAnsi="Bookman Old Style"/>
        </w:rPr>
        <w:t>Regis</w:t>
      </w:r>
      <w:r w:rsidR="00AC6F8F">
        <w:rPr>
          <w:rFonts w:ascii="Bookman Old Style" w:hAnsi="Bookman Old Style"/>
        </w:rPr>
        <w:t>tration Certificate, Sworn Statement</w:t>
      </w:r>
      <w:r w:rsidR="00C56EEE">
        <w:rPr>
          <w:rFonts w:ascii="Bookman Old Style" w:hAnsi="Bookman Old Style"/>
        </w:rPr>
        <w:t xml:space="preserve"> that the bidder is not black</w:t>
      </w:r>
      <w:r w:rsidR="0062571A">
        <w:rPr>
          <w:rFonts w:ascii="Bookman Old Style" w:hAnsi="Bookman Old Style"/>
        </w:rPr>
        <w:t>listed and is not related to the Head of the Procuring Entity (HOPE),</w:t>
      </w:r>
      <w:r w:rsidR="00F9091F">
        <w:rPr>
          <w:rFonts w:ascii="Bookman Old Style" w:hAnsi="Bookman Old Style"/>
        </w:rPr>
        <w:t xml:space="preserve"> and Price Q</w:t>
      </w:r>
      <w:r w:rsidRPr="007B0A04">
        <w:rPr>
          <w:rFonts w:ascii="Bookman Old Style" w:hAnsi="Bookman Old Style"/>
        </w:rPr>
        <w:t>uotation.</w:t>
      </w:r>
    </w:p>
    <w:p w14:paraId="1FA0D113" w14:textId="77777777" w:rsidR="007F48E8" w:rsidRPr="007B0A04" w:rsidRDefault="007F48E8" w:rsidP="007F48E8">
      <w:pPr>
        <w:pStyle w:val="NoSpacing"/>
        <w:jc w:val="both"/>
        <w:rPr>
          <w:rFonts w:ascii="Bookman Old Style" w:hAnsi="Bookman Old Style"/>
        </w:rPr>
      </w:pPr>
    </w:p>
    <w:p w14:paraId="7781965F" w14:textId="70A97ADA" w:rsidR="007F48E8" w:rsidRDefault="007B0A04" w:rsidP="007F48E8">
      <w:pPr>
        <w:pStyle w:val="NoSpacing"/>
        <w:jc w:val="both"/>
        <w:rPr>
          <w:rFonts w:ascii="Bookman Old Style" w:hAnsi="Bookman Old Style"/>
        </w:rPr>
      </w:pPr>
      <w:r w:rsidRPr="007B0A04">
        <w:rPr>
          <w:rFonts w:ascii="Bookman Old Style" w:hAnsi="Bookman Old Style"/>
        </w:rPr>
        <w:t>Submission of quotation and eligibility documents</w:t>
      </w:r>
      <w:r w:rsidR="00F9091F">
        <w:rPr>
          <w:rFonts w:ascii="Bookman Old Style" w:hAnsi="Bookman Old Style"/>
        </w:rPr>
        <w:t xml:space="preserve"> should</w:t>
      </w:r>
      <w:r w:rsidRPr="007B0A04">
        <w:rPr>
          <w:rFonts w:ascii="Bookman Old Style" w:hAnsi="Bookman Old Style"/>
        </w:rPr>
        <w:t xml:space="preserve"> </w:t>
      </w:r>
      <w:r w:rsidR="00A37F04">
        <w:rPr>
          <w:rFonts w:ascii="Bookman Old Style" w:hAnsi="Bookman Old Style"/>
        </w:rPr>
        <w:t>not</w:t>
      </w:r>
      <w:r w:rsidR="00F9091F">
        <w:rPr>
          <w:rFonts w:ascii="Bookman Old Style" w:hAnsi="Bookman Old Style"/>
        </w:rPr>
        <w:t xml:space="preserve"> be</w:t>
      </w:r>
      <w:r w:rsidR="00A37F04">
        <w:rPr>
          <w:rFonts w:ascii="Bookman Old Style" w:hAnsi="Bookman Old Style"/>
        </w:rPr>
        <w:t xml:space="preserve"> later than </w:t>
      </w:r>
      <w:r w:rsidR="00E63C5B">
        <w:rPr>
          <w:rFonts w:ascii="Bookman Old Style" w:hAnsi="Bookman Old Style"/>
        </w:rPr>
        <w:t>10:00</w:t>
      </w:r>
      <w:r w:rsidR="005851F5">
        <w:rPr>
          <w:rFonts w:ascii="Bookman Old Style" w:hAnsi="Bookman Old Style"/>
        </w:rPr>
        <w:t xml:space="preserve"> AM</w:t>
      </w:r>
      <w:r w:rsidR="00A37F04">
        <w:rPr>
          <w:rFonts w:ascii="Bookman Old Style" w:hAnsi="Bookman Old Style"/>
        </w:rPr>
        <w:t xml:space="preserve"> of</w:t>
      </w:r>
      <w:r w:rsidR="001871DE">
        <w:rPr>
          <w:rFonts w:ascii="Bookman Old Style" w:hAnsi="Bookman Old Style"/>
        </w:rPr>
        <w:t xml:space="preserve"> </w:t>
      </w:r>
      <w:r w:rsidR="007F181C">
        <w:rPr>
          <w:rFonts w:ascii="Bookman Old Style" w:hAnsi="Bookman Old Style"/>
        </w:rPr>
        <w:t xml:space="preserve">April </w:t>
      </w:r>
      <w:r w:rsidR="00B64B21">
        <w:rPr>
          <w:rFonts w:ascii="Bookman Old Style" w:hAnsi="Bookman Old Style"/>
        </w:rPr>
        <w:t>3</w:t>
      </w:r>
      <w:r w:rsidR="008C132E">
        <w:rPr>
          <w:rFonts w:ascii="Bookman Old Style" w:hAnsi="Bookman Old Style"/>
        </w:rPr>
        <w:t>0</w:t>
      </w:r>
      <w:r w:rsidR="00AE2425">
        <w:rPr>
          <w:rFonts w:ascii="Bookman Old Style" w:hAnsi="Bookman Old Style"/>
        </w:rPr>
        <w:t xml:space="preserve">, </w:t>
      </w:r>
      <w:r w:rsidR="00A5569C">
        <w:rPr>
          <w:rFonts w:ascii="Bookman Old Style" w:hAnsi="Bookman Old Style"/>
        </w:rPr>
        <w:t>202</w:t>
      </w:r>
      <w:r w:rsidR="00441F23">
        <w:rPr>
          <w:rFonts w:ascii="Bookman Old Style" w:hAnsi="Bookman Old Style"/>
        </w:rPr>
        <w:t>1</w:t>
      </w:r>
      <w:r w:rsidR="00FB5A88">
        <w:rPr>
          <w:rFonts w:ascii="Bookman Old Style" w:hAnsi="Bookman Old Style"/>
        </w:rPr>
        <w:t>,</w:t>
      </w:r>
      <w:r w:rsidR="007F48E8">
        <w:rPr>
          <w:rFonts w:ascii="Bookman Old Style" w:hAnsi="Bookman Old Style"/>
        </w:rPr>
        <w:t xml:space="preserve"> at </w:t>
      </w:r>
      <w:r w:rsidR="002F2A92">
        <w:rPr>
          <w:rFonts w:ascii="Bookman Old Style" w:hAnsi="Bookman Old Style"/>
        </w:rPr>
        <w:t>the</w:t>
      </w:r>
      <w:r w:rsidR="007F05ED">
        <w:rPr>
          <w:rFonts w:ascii="Bookman Old Style" w:hAnsi="Bookman Old Style"/>
        </w:rPr>
        <w:t xml:space="preserve"> BAC </w:t>
      </w:r>
      <w:proofErr w:type="gramStart"/>
      <w:r w:rsidR="007F05ED">
        <w:rPr>
          <w:rFonts w:ascii="Bookman Old Style" w:hAnsi="Bookman Old Style"/>
        </w:rPr>
        <w:t xml:space="preserve">Office, </w:t>
      </w:r>
      <w:r w:rsidR="002F2A92">
        <w:rPr>
          <w:rFonts w:ascii="Bookman Old Style" w:hAnsi="Bookman Old Style"/>
        </w:rPr>
        <w:t xml:space="preserve"> </w:t>
      </w:r>
      <w:r w:rsidR="007F48E8">
        <w:rPr>
          <w:rFonts w:ascii="Bookman Old Style" w:hAnsi="Bookman Old Style"/>
        </w:rPr>
        <w:t>4</w:t>
      </w:r>
      <w:proofErr w:type="gramEnd"/>
      <w:r w:rsidR="007F48E8" w:rsidRPr="007F48E8">
        <w:rPr>
          <w:rFonts w:ascii="Bookman Old Style" w:hAnsi="Bookman Old Style"/>
          <w:vertAlign w:val="superscript"/>
        </w:rPr>
        <w:t>th</w:t>
      </w:r>
      <w:r w:rsidR="007F48E8">
        <w:rPr>
          <w:rFonts w:ascii="Bookman Old Style" w:hAnsi="Bookman Old Style"/>
        </w:rPr>
        <w:t xml:space="preserve"> Floor, City Hall, Carig, Tuguegarao City. </w:t>
      </w:r>
    </w:p>
    <w:p w14:paraId="4172BDDC" w14:textId="77777777" w:rsidR="007F48E8" w:rsidRDefault="007F48E8" w:rsidP="007F48E8">
      <w:pPr>
        <w:pStyle w:val="NoSpacing"/>
        <w:jc w:val="both"/>
        <w:rPr>
          <w:rFonts w:ascii="Bookman Old Style" w:hAnsi="Bookman Old Style"/>
        </w:rPr>
      </w:pPr>
    </w:p>
    <w:p w14:paraId="69EA8ACB" w14:textId="77777777" w:rsidR="007B0A04" w:rsidRDefault="007B0A04" w:rsidP="007F48E8">
      <w:pPr>
        <w:pStyle w:val="NoSpacing"/>
        <w:jc w:val="both"/>
        <w:rPr>
          <w:rFonts w:ascii="Bookman Old Style" w:hAnsi="Bookman Old Style"/>
        </w:rPr>
      </w:pPr>
      <w:r w:rsidRPr="007B0A04">
        <w:rPr>
          <w:rFonts w:ascii="Bookman Old Style" w:hAnsi="Bookman Old Style"/>
        </w:rPr>
        <w:t xml:space="preserve">For inquiry, you may contact us at tel. no. </w:t>
      </w:r>
      <w:r w:rsidR="007F48E8">
        <w:rPr>
          <w:rFonts w:ascii="Bookman Old Style" w:hAnsi="Bookman Old Style"/>
        </w:rPr>
        <w:t>304-0624.</w:t>
      </w:r>
    </w:p>
    <w:p w14:paraId="65DB80D5" w14:textId="77777777" w:rsidR="007F48E8" w:rsidRDefault="007F48E8" w:rsidP="007F48E8">
      <w:pPr>
        <w:pStyle w:val="NoSpacing"/>
        <w:jc w:val="both"/>
        <w:rPr>
          <w:rFonts w:ascii="Bookman Old Style" w:hAnsi="Bookman Old Style"/>
        </w:rPr>
      </w:pPr>
    </w:p>
    <w:p w14:paraId="30EA6B95" w14:textId="77777777" w:rsidR="007F48E8" w:rsidRPr="007B0A04" w:rsidRDefault="007F48E8" w:rsidP="007F48E8">
      <w:pPr>
        <w:pStyle w:val="NoSpacing"/>
        <w:jc w:val="both"/>
        <w:rPr>
          <w:rFonts w:ascii="Bookman Old Style" w:hAnsi="Bookman Old Style"/>
        </w:rPr>
      </w:pPr>
    </w:p>
    <w:p w14:paraId="2C2E04CD" w14:textId="77777777" w:rsidR="007B0A04" w:rsidRDefault="007B0A04" w:rsidP="007F48E8">
      <w:pPr>
        <w:pStyle w:val="NoSpacing"/>
        <w:jc w:val="both"/>
        <w:rPr>
          <w:rFonts w:ascii="Bookman Old Style" w:hAnsi="Bookman Old Style"/>
        </w:rPr>
      </w:pPr>
      <w:r w:rsidRPr="007B0A04">
        <w:rPr>
          <w:rFonts w:ascii="Bookman Old Style" w:hAnsi="Bookman Old Style"/>
        </w:rPr>
        <w:t>Very truly yours,</w:t>
      </w:r>
    </w:p>
    <w:p w14:paraId="7C7B05DC" w14:textId="77777777" w:rsidR="007F48E8" w:rsidRPr="00973DED" w:rsidRDefault="007F48E8" w:rsidP="007F48E8">
      <w:pPr>
        <w:pStyle w:val="NoSpacing"/>
        <w:jc w:val="both"/>
        <w:rPr>
          <w:rFonts w:ascii="Bookman Old Style" w:hAnsi="Bookman Old Style"/>
          <w:u w:val="single"/>
        </w:rPr>
      </w:pPr>
    </w:p>
    <w:p w14:paraId="169CBD83" w14:textId="69451554" w:rsidR="00FE04FF" w:rsidRDefault="00FE04FF" w:rsidP="007F48E8">
      <w:pPr>
        <w:pStyle w:val="NoSpacing"/>
        <w:jc w:val="both"/>
        <w:rPr>
          <w:rFonts w:ascii="Bookman Old Style" w:hAnsi="Bookman Old Style"/>
        </w:rPr>
      </w:pPr>
    </w:p>
    <w:p w14:paraId="161F1658" w14:textId="35C8A2B8" w:rsidR="00657B68" w:rsidRPr="007F48E8" w:rsidRDefault="007F48E8" w:rsidP="007F48E8">
      <w:pPr>
        <w:pStyle w:val="NoSpacing"/>
        <w:jc w:val="both"/>
        <w:rPr>
          <w:rFonts w:ascii="Bookman Old Style" w:hAnsi="Bookman Old Style"/>
          <w:b/>
        </w:rPr>
      </w:pPr>
      <w:r w:rsidRPr="007F48E8">
        <w:rPr>
          <w:rFonts w:ascii="Bookman Old Style" w:hAnsi="Bookman Old Style"/>
          <w:b/>
        </w:rPr>
        <w:t>JUDE W. SANTOS, DPA/CSEE</w:t>
      </w:r>
    </w:p>
    <w:p w14:paraId="0A8999CD" w14:textId="2C1B95C3" w:rsidR="00A5569C" w:rsidRDefault="007F48E8" w:rsidP="007F48E8">
      <w:pPr>
        <w:pStyle w:val="NoSpacing"/>
        <w:jc w:val="both"/>
        <w:rPr>
          <w:rFonts w:ascii="Bookman Old Style" w:hAnsi="Bookman Old Style"/>
          <w:i/>
        </w:rPr>
      </w:pPr>
      <w:r w:rsidRPr="007F48E8">
        <w:rPr>
          <w:rFonts w:ascii="Bookman Old Style" w:hAnsi="Bookman Old Style"/>
          <w:i/>
        </w:rPr>
        <w:t>City General Services Officer</w:t>
      </w:r>
    </w:p>
    <w:p w14:paraId="3C91D16B" w14:textId="06E7E7FE" w:rsidR="00D92509" w:rsidRDefault="00D92509" w:rsidP="007F48E8">
      <w:pPr>
        <w:pStyle w:val="NoSpacing"/>
        <w:jc w:val="both"/>
        <w:rPr>
          <w:rFonts w:ascii="Bookman Old Style" w:hAnsi="Bookman Old Style"/>
          <w:i/>
        </w:rPr>
      </w:pPr>
    </w:p>
    <w:p w14:paraId="09BBABC1" w14:textId="7FB8D297" w:rsidR="00322F5A" w:rsidRDefault="00322F5A" w:rsidP="007F48E8">
      <w:pPr>
        <w:pStyle w:val="NoSpacing"/>
        <w:jc w:val="both"/>
        <w:rPr>
          <w:rFonts w:ascii="Bookman Old Style" w:hAnsi="Bookman Old Style"/>
          <w:i/>
        </w:rPr>
      </w:pPr>
    </w:p>
    <w:p w14:paraId="3F5815A8" w14:textId="77777777" w:rsidR="00D92509" w:rsidRDefault="00D92509" w:rsidP="007F48E8">
      <w:pPr>
        <w:pStyle w:val="NoSpacing"/>
        <w:jc w:val="both"/>
        <w:rPr>
          <w:rFonts w:ascii="Bookman Old Style" w:hAnsi="Bookman Old Style"/>
          <w:i/>
        </w:rPr>
      </w:pPr>
    </w:p>
    <w:p w14:paraId="3C9C546E" w14:textId="77777777" w:rsidR="00B33F1A" w:rsidRDefault="00B33F1A" w:rsidP="007F48E8">
      <w:pPr>
        <w:pStyle w:val="NoSpacing"/>
        <w:jc w:val="both"/>
        <w:rPr>
          <w:rFonts w:ascii="Bookman Old Style" w:hAnsi="Bookman Old Style"/>
          <w:i/>
        </w:rPr>
      </w:pPr>
    </w:p>
    <w:p w14:paraId="545FDA19" w14:textId="1709F20F" w:rsidR="00A02281" w:rsidRPr="008B4D26" w:rsidRDefault="0099304C" w:rsidP="008B4D26">
      <w:pPr>
        <w:pStyle w:val="NoSpacing"/>
        <w:jc w:val="center"/>
        <w:rPr>
          <w:rFonts w:ascii="Bookman Old Style" w:hAnsi="Bookman Old Style"/>
          <w:b/>
          <w:i/>
          <w:sz w:val="32"/>
          <w:szCs w:val="32"/>
          <w:u w:val="single"/>
        </w:rPr>
      </w:pPr>
      <w:r w:rsidRPr="009838AC">
        <w:rPr>
          <w:rFonts w:ascii="Bookman Old Style" w:hAnsi="Bookman Old Style"/>
          <w:b/>
          <w:i/>
          <w:color w:val="17365D" w:themeColor="text2" w:themeShade="BF"/>
          <w:sz w:val="32"/>
          <w:szCs w:val="32"/>
        </w:rPr>
        <w:softHyphen/>
      </w:r>
      <w:r w:rsidRPr="009838AC">
        <w:rPr>
          <w:rFonts w:ascii="Bookman Old Style" w:hAnsi="Bookman Old Style"/>
          <w:b/>
          <w:i/>
          <w:color w:val="17365D" w:themeColor="text2" w:themeShade="BF"/>
          <w:sz w:val="32"/>
          <w:szCs w:val="32"/>
        </w:rPr>
        <w:softHyphen/>
      </w:r>
      <w:r w:rsidR="00110EB4">
        <w:rPr>
          <w:rFonts w:ascii="Bookman Old Style" w:hAnsi="Bookman Old Style"/>
          <w:b/>
          <w:i/>
          <w:color w:val="17365D" w:themeColor="text2" w:themeShade="BF"/>
          <w:sz w:val="32"/>
          <w:szCs w:val="32"/>
          <w:u w:val="single"/>
        </w:rPr>
        <w:t>RFQ</w:t>
      </w:r>
      <w:r w:rsidR="001871DE">
        <w:rPr>
          <w:rFonts w:ascii="Bookman Old Style" w:hAnsi="Bookman Old Style"/>
          <w:b/>
          <w:i/>
          <w:color w:val="17365D" w:themeColor="text2" w:themeShade="BF"/>
          <w:sz w:val="32"/>
          <w:szCs w:val="32"/>
          <w:u w:val="single"/>
        </w:rPr>
        <w:t>-G-202</w:t>
      </w:r>
      <w:r w:rsidR="00441F23">
        <w:rPr>
          <w:rFonts w:ascii="Bookman Old Style" w:hAnsi="Bookman Old Style"/>
          <w:b/>
          <w:i/>
          <w:color w:val="17365D" w:themeColor="text2" w:themeShade="BF"/>
          <w:sz w:val="32"/>
          <w:szCs w:val="32"/>
          <w:u w:val="single"/>
        </w:rPr>
        <w:t>1</w:t>
      </w:r>
      <w:r w:rsidR="001871DE">
        <w:rPr>
          <w:rFonts w:ascii="Bookman Old Style" w:hAnsi="Bookman Old Style"/>
          <w:b/>
          <w:i/>
          <w:color w:val="17365D" w:themeColor="text2" w:themeShade="BF"/>
          <w:sz w:val="32"/>
          <w:szCs w:val="32"/>
          <w:u w:val="single"/>
        </w:rPr>
        <w:t>-</w:t>
      </w:r>
      <w:r w:rsidR="00A37F04" w:rsidRPr="007B0A04">
        <w:rPr>
          <w:rFonts w:ascii="Bookman Old Style" w:eastAsia="Times New Roman" w:hAnsi="Bookman Old Style" w:cs="Times New Roman"/>
          <w:noProof/>
          <w:sz w:val="24"/>
          <w:szCs w:val="24"/>
          <w:lang w:eastAsia="en-P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DCD769" wp14:editId="0440994F">
                <wp:simplePos x="0" y="0"/>
                <wp:positionH relativeFrom="page">
                  <wp:posOffset>-1966595</wp:posOffset>
                </wp:positionH>
                <wp:positionV relativeFrom="page">
                  <wp:posOffset>11108690</wp:posOffset>
                </wp:positionV>
                <wp:extent cx="13018770" cy="378460"/>
                <wp:effectExtent l="0" t="0" r="11430" b="21590"/>
                <wp:wrapTight wrapText="bothSides">
                  <wp:wrapPolygon edited="0">
                    <wp:start x="0" y="0"/>
                    <wp:lineTo x="0" y="21745"/>
                    <wp:lineTo x="21587" y="21745"/>
                    <wp:lineTo x="21587" y="0"/>
                    <wp:lineTo x="0" y="0"/>
                  </wp:wrapPolygon>
                </wp:wrapTight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18770" cy="37846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606608EF" id="Rectangle 2" o:spid="_x0000_s1026" style="position:absolute;margin-left:-154.85pt;margin-top:874.7pt;width:1025.1pt;height:29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" fillcolor="#4f81bd" strokecolor="#4f81bd">
                <w10:wrap type="tight" anchorx="page" anchory="page"/>
              </v:rect>
            </w:pict>
          </mc:Fallback>
        </mc:AlternateContent>
      </w:r>
      <w:r w:rsidR="00441F23">
        <w:rPr>
          <w:rFonts w:ascii="Bookman Old Style" w:hAnsi="Bookman Old Style"/>
          <w:b/>
          <w:i/>
          <w:color w:val="17365D" w:themeColor="text2" w:themeShade="BF"/>
          <w:sz w:val="32"/>
          <w:szCs w:val="32"/>
          <w:u w:val="single"/>
        </w:rPr>
        <w:t>0</w:t>
      </w:r>
      <w:r w:rsidR="004258C3">
        <w:rPr>
          <w:rFonts w:ascii="Bookman Old Style" w:hAnsi="Bookman Old Style"/>
          <w:b/>
          <w:i/>
          <w:color w:val="17365D" w:themeColor="text2" w:themeShade="BF"/>
          <w:sz w:val="32"/>
          <w:szCs w:val="32"/>
          <w:u w:val="single"/>
        </w:rPr>
        <w:t>6</w:t>
      </w:r>
      <w:r w:rsidR="00B64B21">
        <w:rPr>
          <w:rFonts w:ascii="Bookman Old Style" w:hAnsi="Bookman Old Style"/>
          <w:b/>
          <w:i/>
          <w:color w:val="17365D" w:themeColor="text2" w:themeShade="BF"/>
          <w:sz w:val="32"/>
          <w:szCs w:val="32"/>
          <w:u w:val="single"/>
        </w:rPr>
        <w:t>3</w:t>
      </w:r>
    </w:p>
    <w:sectPr w:rsidR="00A02281" w:rsidRPr="008B4D26" w:rsidSect="0062571A">
      <w:pgSz w:w="12240" w:h="20160" w:code="5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A04"/>
    <w:rsid w:val="0000068C"/>
    <w:rsid w:val="000108EA"/>
    <w:rsid w:val="00014410"/>
    <w:rsid w:val="00035FA5"/>
    <w:rsid w:val="00045C84"/>
    <w:rsid w:val="000513C4"/>
    <w:rsid w:val="000554B8"/>
    <w:rsid w:val="00062B29"/>
    <w:rsid w:val="00080F65"/>
    <w:rsid w:val="00087439"/>
    <w:rsid w:val="00090EF5"/>
    <w:rsid w:val="000979AD"/>
    <w:rsid w:val="000A2222"/>
    <w:rsid w:val="000C1822"/>
    <w:rsid w:val="000C1EB3"/>
    <w:rsid w:val="000C7202"/>
    <w:rsid w:val="000D7EC5"/>
    <w:rsid w:val="000E01A4"/>
    <w:rsid w:val="000E0300"/>
    <w:rsid w:val="000E7BBF"/>
    <w:rsid w:val="000F307B"/>
    <w:rsid w:val="000F4D25"/>
    <w:rsid w:val="000F539A"/>
    <w:rsid w:val="00110EB4"/>
    <w:rsid w:val="00110FD7"/>
    <w:rsid w:val="001207BB"/>
    <w:rsid w:val="00124999"/>
    <w:rsid w:val="00127F2B"/>
    <w:rsid w:val="00132175"/>
    <w:rsid w:val="00134063"/>
    <w:rsid w:val="00137F29"/>
    <w:rsid w:val="001400AF"/>
    <w:rsid w:val="00144B9F"/>
    <w:rsid w:val="00172B6F"/>
    <w:rsid w:val="00172DEB"/>
    <w:rsid w:val="001769A0"/>
    <w:rsid w:val="00181469"/>
    <w:rsid w:val="0018262F"/>
    <w:rsid w:val="001871DE"/>
    <w:rsid w:val="00192172"/>
    <w:rsid w:val="001922EE"/>
    <w:rsid w:val="001A6231"/>
    <w:rsid w:val="001B4817"/>
    <w:rsid w:val="001C7639"/>
    <w:rsid w:val="001D0FA1"/>
    <w:rsid w:val="001D3719"/>
    <w:rsid w:val="001D6EAF"/>
    <w:rsid w:val="00232282"/>
    <w:rsid w:val="002338DB"/>
    <w:rsid w:val="00233D88"/>
    <w:rsid w:val="00234F29"/>
    <w:rsid w:val="00236930"/>
    <w:rsid w:val="00250C64"/>
    <w:rsid w:val="002859F9"/>
    <w:rsid w:val="002A0EE5"/>
    <w:rsid w:val="002B054D"/>
    <w:rsid w:val="002B1EE6"/>
    <w:rsid w:val="002C3C6A"/>
    <w:rsid w:val="002C7C6A"/>
    <w:rsid w:val="002D1449"/>
    <w:rsid w:val="002D2459"/>
    <w:rsid w:val="002D52F4"/>
    <w:rsid w:val="002F19C8"/>
    <w:rsid w:val="002F2A92"/>
    <w:rsid w:val="002F79D1"/>
    <w:rsid w:val="00311E8A"/>
    <w:rsid w:val="003178C0"/>
    <w:rsid w:val="00322F5A"/>
    <w:rsid w:val="00324ED9"/>
    <w:rsid w:val="00327556"/>
    <w:rsid w:val="00356A24"/>
    <w:rsid w:val="00367FD8"/>
    <w:rsid w:val="00370B72"/>
    <w:rsid w:val="003739E9"/>
    <w:rsid w:val="0037727E"/>
    <w:rsid w:val="00383B5F"/>
    <w:rsid w:val="0038587E"/>
    <w:rsid w:val="0038731B"/>
    <w:rsid w:val="00390149"/>
    <w:rsid w:val="0039746B"/>
    <w:rsid w:val="003A1EC3"/>
    <w:rsid w:val="003D3E10"/>
    <w:rsid w:val="003D4C1F"/>
    <w:rsid w:val="003E4AE8"/>
    <w:rsid w:val="003E4F20"/>
    <w:rsid w:val="003E59B4"/>
    <w:rsid w:val="003F0E44"/>
    <w:rsid w:val="003F5B80"/>
    <w:rsid w:val="00400E4E"/>
    <w:rsid w:val="00401F3D"/>
    <w:rsid w:val="00411F90"/>
    <w:rsid w:val="004258C3"/>
    <w:rsid w:val="00425AC4"/>
    <w:rsid w:val="00441F23"/>
    <w:rsid w:val="00443FBB"/>
    <w:rsid w:val="0045004B"/>
    <w:rsid w:val="0046639D"/>
    <w:rsid w:val="00492662"/>
    <w:rsid w:val="00495EA4"/>
    <w:rsid w:val="004A0359"/>
    <w:rsid w:val="004A19EC"/>
    <w:rsid w:val="004A1F55"/>
    <w:rsid w:val="004B15E4"/>
    <w:rsid w:val="004E2670"/>
    <w:rsid w:val="004E78F7"/>
    <w:rsid w:val="00515DEA"/>
    <w:rsid w:val="00523D62"/>
    <w:rsid w:val="00531C4E"/>
    <w:rsid w:val="00551555"/>
    <w:rsid w:val="00567EE1"/>
    <w:rsid w:val="005851F5"/>
    <w:rsid w:val="00585899"/>
    <w:rsid w:val="005870AE"/>
    <w:rsid w:val="00587DA7"/>
    <w:rsid w:val="00593DB6"/>
    <w:rsid w:val="005A440E"/>
    <w:rsid w:val="005B1A45"/>
    <w:rsid w:val="005C34F6"/>
    <w:rsid w:val="005C51EB"/>
    <w:rsid w:val="005C71FC"/>
    <w:rsid w:val="005C7B6D"/>
    <w:rsid w:val="005D2A06"/>
    <w:rsid w:val="005E0076"/>
    <w:rsid w:val="005E41B4"/>
    <w:rsid w:val="005F645B"/>
    <w:rsid w:val="006133A7"/>
    <w:rsid w:val="00614635"/>
    <w:rsid w:val="00616EAF"/>
    <w:rsid w:val="006230A2"/>
    <w:rsid w:val="006248A1"/>
    <w:rsid w:val="0062571A"/>
    <w:rsid w:val="006512E5"/>
    <w:rsid w:val="00657B68"/>
    <w:rsid w:val="00662F97"/>
    <w:rsid w:val="00684693"/>
    <w:rsid w:val="00685534"/>
    <w:rsid w:val="00696B4D"/>
    <w:rsid w:val="006A045B"/>
    <w:rsid w:val="006A0D2E"/>
    <w:rsid w:val="006B7E81"/>
    <w:rsid w:val="006C3BB8"/>
    <w:rsid w:val="006D07D8"/>
    <w:rsid w:val="006D7C03"/>
    <w:rsid w:val="006F2B1F"/>
    <w:rsid w:val="006F56E6"/>
    <w:rsid w:val="006F626F"/>
    <w:rsid w:val="007059F4"/>
    <w:rsid w:val="00731587"/>
    <w:rsid w:val="00737578"/>
    <w:rsid w:val="007454B5"/>
    <w:rsid w:val="00765F81"/>
    <w:rsid w:val="0077009E"/>
    <w:rsid w:val="007854AE"/>
    <w:rsid w:val="0078783C"/>
    <w:rsid w:val="007956C2"/>
    <w:rsid w:val="007A7848"/>
    <w:rsid w:val="007B0A04"/>
    <w:rsid w:val="007B4389"/>
    <w:rsid w:val="007B4FF2"/>
    <w:rsid w:val="007F05ED"/>
    <w:rsid w:val="007F181C"/>
    <w:rsid w:val="007F3FD5"/>
    <w:rsid w:val="007F48E8"/>
    <w:rsid w:val="007F52BE"/>
    <w:rsid w:val="008040B3"/>
    <w:rsid w:val="00827440"/>
    <w:rsid w:val="00827EF9"/>
    <w:rsid w:val="00834C22"/>
    <w:rsid w:val="00841B3F"/>
    <w:rsid w:val="008440A6"/>
    <w:rsid w:val="0085429A"/>
    <w:rsid w:val="00854C7D"/>
    <w:rsid w:val="008562E4"/>
    <w:rsid w:val="008619B9"/>
    <w:rsid w:val="0086574A"/>
    <w:rsid w:val="00866A8F"/>
    <w:rsid w:val="0088308C"/>
    <w:rsid w:val="00883E90"/>
    <w:rsid w:val="00896B2E"/>
    <w:rsid w:val="008A4926"/>
    <w:rsid w:val="008A7EA9"/>
    <w:rsid w:val="008B38C7"/>
    <w:rsid w:val="008B42D0"/>
    <w:rsid w:val="008B4D26"/>
    <w:rsid w:val="008C132E"/>
    <w:rsid w:val="008C6030"/>
    <w:rsid w:val="008D0C93"/>
    <w:rsid w:val="008D1A83"/>
    <w:rsid w:val="008D39CB"/>
    <w:rsid w:val="008D5742"/>
    <w:rsid w:val="009011F4"/>
    <w:rsid w:val="00902C22"/>
    <w:rsid w:val="009166F4"/>
    <w:rsid w:val="009212CD"/>
    <w:rsid w:val="00927254"/>
    <w:rsid w:val="009354AA"/>
    <w:rsid w:val="00942301"/>
    <w:rsid w:val="009462F5"/>
    <w:rsid w:val="0095172C"/>
    <w:rsid w:val="009605DA"/>
    <w:rsid w:val="009614AF"/>
    <w:rsid w:val="00973DED"/>
    <w:rsid w:val="009808CA"/>
    <w:rsid w:val="009838AC"/>
    <w:rsid w:val="00984FF5"/>
    <w:rsid w:val="009858BC"/>
    <w:rsid w:val="00987ACA"/>
    <w:rsid w:val="0099304C"/>
    <w:rsid w:val="00993D26"/>
    <w:rsid w:val="0099755A"/>
    <w:rsid w:val="009A3064"/>
    <w:rsid w:val="009D288A"/>
    <w:rsid w:val="009D5C46"/>
    <w:rsid w:val="009D7A6E"/>
    <w:rsid w:val="009E1617"/>
    <w:rsid w:val="00A02281"/>
    <w:rsid w:val="00A131B0"/>
    <w:rsid w:val="00A1552B"/>
    <w:rsid w:val="00A21235"/>
    <w:rsid w:val="00A22AF9"/>
    <w:rsid w:val="00A37668"/>
    <w:rsid w:val="00A37F04"/>
    <w:rsid w:val="00A5569C"/>
    <w:rsid w:val="00A57C37"/>
    <w:rsid w:val="00A66A87"/>
    <w:rsid w:val="00A67608"/>
    <w:rsid w:val="00A8011B"/>
    <w:rsid w:val="00A94604"/>
    <w:rsid w:val="00AA210E"/>
    <w:rsid w:val="00AC6E15"/>
    <w:rsid w:val="00AC6F8F"/>
    <w:rsid w:val="00AD3FD6"/>
    <w:rsid w:val="00AE2425"/>
    <w:rsid w:val="00AE4B2A"/>
    <w:rsid w:val="00AF510E"/>
    <w:rsid w:val="00AF7418"/>
    <w:rsid w:val="00B01948"/>
    <w:rsid w:val="00B0374C"/>
    <w:rsid w:val="00B23E6C"/>
    <w:rsid w:val="00B33F1A"/>
    <w:rsid w:val="00B42E42"/>
    <w:rsid w:val="00B57C44"/>
    <w:rsid w:val="00B64B21"/>
    <w:rsid w:val="00B65C7E"/>
    <w:rsid w:val="00B719DF"/>
    <w:rsid w:val="00BA5203"/>
    <w:rsid w:val="00BB5418"/>
    <w:rsid w:val="00BB7B9B"/>
    <w:rsid w:val="00BC4A19"/>
    <w:rsid w:val="00BD3277"/>
    <w:rsid w:val="00BD440E"/>
    <w:rsid w:val="00BE030F"/>
    <w:rsid w:val="00BF1DA5"/>
    <w:rsid w:val="00BF3A97"/>
    <w:rsid w:val="00BF647C"/>
    <w:rsid w:val="00C02BB2"/>
    <w:rsid w:val="00C060A6"/>
    <w:rsid w:val="00C07C5A"/>
    <w:rsid w:val="00C12D54"/>
    <w:rsid w:val="00C2766D"/>
    <w:rsid w:val="00C450A4"/>
    <w:rsid w:val="00C56EEE"/>
    <w:rsid w:val="00C60288"/>
    <w:rsid w:val="00C644CF"/>
    <w:rsid w:val="00C706E8"/>
    <w:rsid w:val="00C73E2B"/>
    <w:rsid w:val="00C77A11"/>
    <w:rsid w:val="00C8145A"/>
    <w:rsid w:val="00C939CC"/>
    <w:rsid w:val="00CA592A"/>
    <w:rsid w:val="00CB31F7"/>
    <w:rsid w:val="00CD0E20"/>
    <w:rsid w:val="00CD1A6C"/>
    <w:rsid w:val="00CD2B20"/>
    <w:rsid w:val="00CD3FFC"/>
    <w:rsid w:val="00CD5686"/>
    <w:rsid w:val="00CE7111"/>
    <w:rsid w:val="00CF0B2A"/>
    <w:rsid w:val="00D168CD"/>
    <w:rsid w:val="00D175A6"/>
    <w:rsid w:val="00D34CEF"/>
    <w:rsid w:val="00D372FF"/>
    <w:rsid w:val="00D66C15"/>
    <w:rsid w:val="00D73D9E"/>
    <w:rsid w:val="00D7644E"/>
    <w:rsid w:val="00D92509"/>
    <w:rsid w:val="00DA2BF8"/>
    <w:rsid w:val="00DE4E50"/>
    <w:rsid w:val="00DF160F"/>
    <w:rsid w:val="00DF198D"/>
    <w:rsid w:val="00DF6335"/>
    <w:rsid w:val="00E01AB2"/>
    <w:rsid w:val="00E04BD3"/>
    <w:rsid w:val="00E1066B"/>
    <w:rsid w:val="00E119FA"/>
    <w:rsid w:val="00E142D2"/>
    <w:rsid w:val="00E263C0"/>
    <w:rsid w:val="00E27E4F"/>
    <w:rsid w:val="00E4161D"/>
    <w:rsid w:val="00E42BD3"/>
    <w:rsid w:val="00E63C5B"/>
    <w:rsid w:val="00E72342"/>
    <w:rsid w:val="00E9396C"/>
    <w:rsid w:val="00EA33DD"/>
    <w:rsid w:val="00EB736F"/>
    <w:rsid w:val="00EE0CCA"/>
    <w:rsid w:val="00EE2EC6"/>
    <w:rsid w:val="00F1197C"/>
    <w:rsid w:val="00F25842"/>
    <w:rsid w:val="00F31D4F"/>
    <w:rsid w:val="00F46477"/>
    <w:rsid w:val="00F57DA4"/>
    <w:rsid w:val="00F62921"/>
    <w:rsid w:val="00F633CC"/>
    <w:rsid w:val="00F64E4D"/>
    <w:rsid w:val="00F7372F"/>
    <w:rsid w:val="00F85094"/>
    <w:rsid w:val="00F9091F"/>
    <w:rsid w:val="00FB5A88"/>
    <w:rsid w:val="00FE006F"/>
    <w:rsid w:val="00FE04FF"/>
    <w:rsid w:val="00FE0762"/>
    <w:rsid w:val="00FF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2D949"/>
  <w15:docId w15:val="{0DBA1E93-8D84-4889-B650-2D70BFC5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A04"/>
    <w:rPr>
      <w:rFonts w:eastAsiaTheme="minorEastAsia"/>
      <w:lang w:eastAsia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0A0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4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8E8"/>
    <w:rPr>
      <w:rFonts w:ascii="Tahoma" w:eastAsiaTheme="minorEastAsia" w:hAnsi="Tahoma" w:cs="Tahoma"/>
      <w:sz w:val="16"/>
      <w:szCs w:val="16"/>
      <w:lang w:eastAsia="en-PH"/>
    </w:rPr>
  </w:style>
  <w:style w:type="table" w:styleId="TableGrid">
    <w:name w:val="Table Grid"/>
    <w:basedOn w:val="TableNormal"/>
    <w:uiPriority w:val="59"/>
    <w:rsid w:val="00A37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1E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LGU tuguegarao</dc:creator>
  <cp:lastModifiedBy>Jaycel Clemente</cp:lastModifiedBy>
  <cp:revision>2</cp:revision>
  <cp:lastPrinted>2021-04-14T08:01:00Z</cp:lastPrinted>
  <dcterms:created xsi:type="dcterms:W3CDTF">2021-04-26T02:35:00Z</dcterms:created>
  <dcterms:modified xsi:type="dcterms:W3CDTF">2021-04-26T02:35:00Z</dcterms:modified>
</cp:coreProperties>
</file>